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C" w:rsidRPr="00DD48F1" w:rsidRDefault="008A3227" w:rsidP="00822D52">
      <w:pPr>
        <w:pStyle w:val="Tytu"/>
        <w:tabs>
          <w:tab w:val="left" w:pos="284"/>
          <w:tab w:val="right" w:pos="8789"/>
        </w:tabs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ab/>
      </w:r>
      <w:r w:rsidR="000020AC">
        <w:rPr>
          <w:rFonts w:ascii="Arial" w:hAnsi="Arial" w:cs="Arial"/>
          <w:b/>
          <w:sz w:val="22"/>
          <w:szCs w:val="22"/>
        </w:rPr>
        <w:t>BDO/IK/2020/</w:t>
      </w:r>
      <w:r w:rsidR="00E418D4">
        <w:rPr>
          <w:rFonts w:ascii="Arial" w:hAnsi="Arial" w:cs="Arial"/>
          <w:b/>
          <w:sz w:val="22"/>
          <w:szCs w:val="22"/>
        </w:rPr>
        <w:t>057</w:t>
      </w:r>
    </w:p>
    <w:p w:rsidR="003B5D6F" w:rsidRPr="00B763CF" w:rsidRDefault="00654C29" w:rsidP="00822D52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93457" w:rsidRPr="008F4E55">
        <w:rPr>
          <w:rFonts w:ascii="Arial" w:hAnsi="Arial" w:cs="Arial"/>
          <w:b/>
          <w:sz w:val="24"/>
          <w:szCs w:val="24"/>
        </w:rPr>
        <w:br/>
      </w:r>
      <w:r w:rsidR="00F82D70" w:rsidRPr="008F4E55">
        <w:rPr>
          <w:rFonts w:ascii="Arial" w:hAnsi="Arial" w:cs="Arial"/>
          <w:b/>
          <w:sz w:val="24"/>
          <w:szCs w:val="24"/>
        </w:rPr>
        <w:t>PREZYDENT MIASTA SZCZECIN</w:t>
      </w:r>
      <w:r w:rsidR="00F82D70" w:rsidRPr="008F4E55">
        <w:rPr>
          <w:rFonts w:ascii="Arial" w:hAnsi="Arial" w:cs="Arial"/>
          <w:b/>
          <w:sz w:val="24"/>
          <w:szCs w:val="24"/>
        </w:rPr>
        <w:br/>
      </w:r>
      <w:r w:rsidR="00F82D70" w:rsidRPr="00E50BDF">
        <w:rPr>
          <w:rFonts w:ascii="Arial" w:hAnsi="Arial" w:cs="Arial"/>
          <w:b/>
        </w:rPr>
        <w:t xml:space="preserve">ogłasza otwarty konkurs ofert </w:t>
      </w:r>
      <w:r w:rsidR="00F82D70" w:rsidRPr="00E50BDF">
        <w:rPr>
          <w:rFonts w:ascii="Arial" w:hAnsi="Arial" w:cs="Arial"/>
          <w:b/>
        </w:rPr>
        <w:br/>
        <w:t xml:space="preserve">na </w:t>
      </w:r>
      <w:r w:rsidR="002237B9">
        <w:rPr>
          <w:rFonts w:ascii="Arial" w:hAnsi="Arial" w:cs="Arial"/>
          <w:b/>
        </w:rPr>
        <w:t>wsparcie</w:t>
      </w:r>
      <w:r w:rsidR="009E1785" w:rsidRPr="00E50BDF">
        <w:rPr>
          <w:rFonts w:ascii="Arial" w:hAnsi="Arial" w:cs="Arial"/>
          <w:b/>
        </w:rPr>
        <w:t xml:space="preserve"> realizacji zadania publicznego </w:t>
      </w:r>
      <w:r w:rsidR="00F82D70" w:rsidRPr="00E50BDF">
        <w:rPr>
          <w:rFonts w:ascii="Arial" w:hAnsi="Arial" w:cs="Arial"/>
          <w:b/>
        </w:rPr>
        <w:t>w zakresie</w:t>
      </w:r>
    </w:p>
    <w:p w:rsidR="00F82D70" w:rsidRPr="001E44C9" w:rsidRDefault="001E44C9" w:rsidP="00822D52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 w:rsidRPr="001E44C9">
        <w:rPr>
          <w:rFonts w:ascii="Arial" w:hAnsi="Arial" w:cs="Arial"/>
          <w:b/>
          <w:sz w:val="22"/>
          <w:szCs w:val="22"/>
        </w:rPr>
        <w:t>wspierania i upowszechniania kultury fizycznej</w:t>
      </w:r>
      <w:r w:rsidR="00F82D70" w:rsidRPr="001E44C9">
        <w:rPr>
          <w:rFonts w:ascii="Arial" w:hAnsi="Arial" w:cs="Arial"/>
          <w:b/>
          <w:sz w:val="22"/>
          <w:szCs w:val="22"/>
        </w:rPr>
        <w:br/>
      </w:r>
    </w:p>
    <w:p w:rsidR="00F82D70" w:rsidRPr="008F4E55" w:rsidRDefault="00F82D70" w:rsidP="00822D52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4"/>
          <w:szCs w:val="24"/>
        </w:rPr>
      </w:pPr>
    </w:p>
    <w:p w:rsidR="001E44C9" w:rsidRPr="00727DDF" w:rsidRDefault="00A56575" w:rsidP="00822D52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727DDF">
        <w:rPr>
          <w:rFonts w:ascii="Arial" w:hAnsi="Arial" w:cs="Arial"/>
          <w:b/>
          <w:sz w:val="22"/>
          <w:szCs w:val="22"/>
        </w:rPr>
        <w:t xml:space="preserve">1. </w:t>
      </w:r>
      <w:r w:rsidR="00EA71B8" w:rsidRPr="00727DDF">
        <w:rPr>
          <w:rFonts w:ascii="Arial" w:hAnsi="Arial" w:cs="Arial"/>
          <w:b/>
          <w:sz w:val="22"/>
          <w:szCs w:val="22"/>
        </w:rPr>
        <w:t>Nazwa zdania:</w:t>
      </w:r>
    </w:p>
    <w:p w:rsidR="001E44C9" w:rsidRPr="00727DDF" w:rsidRDefault="009E1785" w:rsidP="00822D5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727DDF">
        <w:rPr>
          <w:rFonts w:ascii="Arial" w:hAnsi="Arial" w:cs="Arial"/>
          <w:sz w:val="24"/>
          <w:szCs w:val="24"/>
        </w:rPr>
        <w:t xml:space="preserve"> </w:t>
      </w:r>
      <w:r w:rsidR="001E44C9" w:rsidRPr="00727DDF">
        <w:rPr>
          <w:rFonts w:ascii="Arial" w:hAnsi="Arial" w:cs="Arial"/>
          <w:b/>
          <w:sz w:val="22"/>
          <w:szCs w:val="22"/>
        </w:rPr>
        <w:t xml:space="preserve">„Kibice razem” </w:t>
      </w:r>
    </w:p>
    <w:p w:rsidR="005B15B3" w:rsidRPr="00727DDF" w:rsidRDefault="001E44C9" w:rsidP="00822D52">
      <w:pPr>
        <w:spacing w:line="240" w:lineRule="auto"/>
        <w:jc w:val="both"/>
        <w:rPr>
          <w:rFonts w:ascii="Arial" w:hAnsi="Arial" w:cs="Arial"/>
          <w:i/>
        </w:rPr>
      </w:pPr>
      <w:r w:rsidRPr="00727DDF">
        <w:rPr>
          <w:rFonts w:ascii="Arial" w:hAnsi="Arial" w:cs="Arial"/>
        </w:rPr>
        <w:t>N</w:t>
      </w:r>
      <w:r w:rsidR="005B15B3" w:rsidRPr="00727DDF">
        <w:rPr>
          <w:rFonts w:ascii="Arial" w:hAnsi="Arial" w:cs="Arial"/>
        </w:rPr>
        <w:t>ie dopuszcza się składania ofert na wybrane części zadania</w:t>
      </w:r>
      <w:r w:rsidR="005B15B3" w:rsidRPr="00727DDF">
        <w:rPr>
          <w:rFonts w:ascii="Arial" w:hAnsi="Arial" w:cs="Arial"/>
          <w:i/>
        </w:rPr>
        <w:t>.</w:t>
      </w:r>
    </w:p>
    <w:p w:rsidR="001E44C9" w:rsidRPr="00727DDF" w:rsidRDefault="008223BB" w:rsidP="00822D52">
      <w:pPr>
        <w:pStyle w:val="Bezodstpw"/>
        <w:rPr>
          <w:rFonts w:ascii="Arial" w:hAnsi="Arial" w:cs="Arial"/>
        </w:rPr>
      </w:pPr>
      <w:r w:rsidRPr="00727DDF">
        <w:rPr>
          <w:rFonts w:ascii="Arial" w:hAnsi="Arial" w:cs="Arial"/>
          <w:b/>
        </w:rPr>
        <w:t>2. Rodzaj zadania:</w:t>
      </w:r>
      <w:r w:rsidR="00B6464C" w:rsidRPr="00727DDF">
        <w:rPr>
          <w:rFonts w:ascii="Arial" w:hAnsi="Arial" w:cs="Arial"/>
          <w:b/>
          <w:sz w:val="24"/>
          <w:szCs w:val="24"/>
        </w:rPr>
        <w:br/>
      </w:r>
      <w:r w:rsidR="001E44C9" w:rsidRPr="00727DDF">
        <w:rPr>
          <w:rFonts w:ascii="Arial" w:hAnsi="Arial" w:cs="Arial"/>
        </w:rPr>
        <w:t>Wspieranie i upowszechnianie kultury fizycznej</w:t>
      </w:r>
    </w:p>
    <w:p w:rsidR="003C730F" w:rsidRPr="00727DDF" w:rsidRDefault="001E44C9" w:rsidP="00822D5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727DDF">
        <w:rPr>
          <w:rFonts w:ascii="Arial" w:hAnsi="Arial" w:cs="Arial"/>
          <w:sz w:val="22"/>
          <w:szCs w:val="22"/>
        </w:rPr>
        <w:t>Zadanie będzie polegało na prowadzeniu lokalnego ośrodka w ramach realizacji programu na rzecz poprawy bezpieczeństwa imprez sportowych</w:t>
      </w:r>
      <w:r w:rsidR="006D07D2" w:rsidRPr="00727DDF">
        <w:rPr>
          <w:rFonts w:ascii="Arial" w:hAnsi="Arial" w:cs="Arial"/>
          <w:sz w:val="22"/>
          <w:szCs w:val="22"/>
        </w:rPr>
        <w:t>.</w:t>
      </w:r>
    </w:p>
    <w:p w:rsidR="000020AC" w:rsidRDefault="000020AC" w:rsidP="00822D52">
      <w:pPr>
        <w:pStyle w:val="Bezodstpw"/>
        <w:rPr>
          <w:rFonts w:ascii="Arial" w:hAnsi="Arial" w:cs="Arial"/>
          <w:sz w:val="24"/>
          <w:szCs w:val="24"/>
        </w:rPr>
      </w:pPr>
    </w:p>
    <w:p w:rsidR="001E44C9" w:rsidRPr="00727DDF" w:rsidRDefault="00CB5713" w:rsidP="00822D52">
      <w:pPr>
        <w:pStyle w:val="Bezodstpw"/>
        <w:rPr>
          <w:rFonts w:ascii="Arial" w:hAnsi="Arial" w:cs="Arial"/>
          <w:b/>
        </w:rPr>
      </w:pPr>
      <w:r w:rsidRPr="00727DDF">
        <w:rPr>
          <w:rFonts w:ascii="Arial" w:hAnsi="Arial" w:cs="Arial"/>
          <w:b/>
        </w:rPr>
        <w:t>3. Cel zadania:</w:t>
      </w:r>
    </w:p>
    <w:p w:rsidR="006D07D2" w:rsidRPr="00727DDF" w:rsidRDefault="001E44C9" w:rsidP="00822D52">
      <w:pPr>
        <w:pStyle w:val="Bezodstpw"/>
        <w:jc w:val="both"/>
        <w:rPr>
          <w:rFonts w:ascii="Arial" w:hAnsi="Arial" w:cs="Arial"/>
        </w:rPr>
      </w:pPr>
      <w:r w:rsidRPr="00727DDF">
        <w:rPr>
          <w:rFonts w:ascii="Arial" w:hAnsi="Arial" w:cs="Arial"/>
        </w:rPr>
        <w:t>Celem zadania jest poprawa bezpieczeństwa imprez sportowych poprzez działania ed</w:t>
      </w:r>
      <w:r w:rsidR="006D07D2" w:rsidRPr="00727DDF">
        <w:rPr>
          <w:rFonts w:ascii="Arial" w:hAnsi="Arial" w:cs="Arial"/>
        </w:rPr>
        <w:t>u</w:t>
      </w:r>
      <w:r w:rsidRPr="00727DDF">
        <w:rPr>
          <w:rFonts w:ascii="Arial" w:hAnsi="Arial" w:cs="Arial"/>
        </w:rPr>
        <w:t>kacyjno-informacyjne oraz zwalczanie negatywnych zjawisk w sporcie poprzez tworzenie i prowadzenie projektów skierowanych do kibiców</w:t>
      </w:r>
      <w:r w:rsidR="00FD114B" w:rsidRPr="00727DDF">
        <w:rPr>
          <w:rFonts w:ascii="Arial" w:hAnsi="Arial" w:cs="Arial"/>
        </w:rPr>
        <w:t xml:space="preserve">, </w:t>
      </w:r>
      <w:r w:rsidR="006D07D2" w:rsidRPr="00727DDF">
        <w:rPr>
          <w:rFonts w:ascii="Arial" w:hAnsi="Arial" w:cs="Arial"/>
        </w:rPr>
        <w:t>inicjowanie działań sportowych, charytatywnych, kulturalnych, animujących społeczno</w:t>
      </w:r>
      <w:r w:rsidR="00FD114B" w:rsidRPr="00727DDF">
        <w:rPr>
          <w:rFonts w:ascii="Arial" w:hAnsi="Arial" w:cs="Arial"/>
        </w:rPr>
        <w:t xml:space="preserve">ść lokalną przy udziale kibiców, </w:t>
      </w:r>
      <w:r w:rsidR="006D07D2" w:rsidRPr="00727DDF">
        <w:rPr>
          <w:rFonts w:ascii="Arial" w:hAnsi="Arial" w:cs="Arial"/>
        </w:rPr>
        <w:t>popularyzacj</w:t>
      </w:r>
      <w:r w:rsidR="00FD114B" w:rsidRPr="00727DDF">
        <w:rPr>
          <w:rFonts w:ascii="Arial" w:hAnsi="Arial" w:cs="Arial"/>
        </w:rPr>
        <w:t xml:space="preserve">a </w:t>
      </w:r>
      <w:r w:rsidR="006D07D2" w:rsidRPr="00727DDF">
        <w:rPr>
          <w:rFonts w:ascii="Arial" w:hAnsi="Arial" w:cs="Arial"/>
        </w:rPr>
        <w:t>sportu oraz z</w:t>
      </w:r>
      <w:r w:rsidR="00FD114B" w:rsidRPr="00727DDF">
        <w:rPr>
          <w:rFonts w:ascii="Arial" w:hAnsi="Arial" w:cs="Arial"/>
        </w:rPr>
        <w:t>drowego i aktywnego trybu życia, a także aktywizacja kibiców niepełnosprawnych poprzez zachęcanie i tworzenie warunków dla tej grupy kibiców.</w:t>
      </w:r>
    </w:p>
    <w:p w:rsidR="001E44C9" w:rsidRPr="00727DDF" w:rsidRDefault="001E44C9" w:rsidP="00822D52">
      <w:pPr>
        <w:pStyle w:val="Bezodstpw"/>
        <w:rPr>
          <w:rFonts w:ascii="Arial" w:hAnsi="Arial" w:cs="Arial"/>
        </w:rPr>
      </w:pPr>
    </w:p>
    <w:p w:rsidR="00FD114B" w:rsidRPr="00727DDF" w:rsidRDefault="00FD114B" w:rsidP="00822D52">
      <w:pPr>
        <w:spacing w:line="240" w:lineRule="auto"/>
        <w:jc w:val="both"/>
        <w:rPr>
          <w:rFonts w:ascii="Arial" w:hAnsi="Arial" w:cs="Arial"/>
        </w:rPr>
      </w:pPr>
      <w:r w:rsidRPr="00727DDF">
        <w:rPr>
          <w:rFonts w:ascii="Arial" w:hAnsi="Arial" w:cs="Arial"/>
        </w:rPr>
        <w:t>Zadanie realizuje Strategię Rozwoju Szczecina 2025 i pozostaje w zgodzie z celem strategicznym  Szczecin – miasto wysokiej jakości życia.</w:t>
      </w:r>
    </w:p>
    <w:p w:rsidR="00727DDF" w:rsidRDefault="001914AE" w:rsidP="00822D52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727DDF">
        <w:rPr>
          <w:rFonts w:ascii="Arial" w:hAnsi="Arial" w:cs="Arial"/>
          <w:b/>
        </w:rPr>
        <w:t>4</w:t>
      </w:r>
      <w:r w:rsidR="00CA2F16" w:rsidRPr="00727DDF">
        <w:rPr>
          <w:rFonts w:ascii="Arial" w:hAnsi="Arial" w:cs="Arial"/>
          <w:b/>
        </w:rPr>
        <w:t>. Wysokość środków publicznych przeznaczonych na realizację zadania:</w:t>
      </w:r>
    </w:p>
    <w:p w:rsidR="00A56575" w:rsidRDefault="00CA2F16" w:rsidP="00822D52">
      <w:pPr>
        <w:spacing w:line="240" w:lineRule="auto"/>
        <w:contextualSpacing/>
        <w:jc w:val="both"/>
        <w:rPr>
          <w:rFonts w:ascii="Arial" w:hAnsi="Arial" w:cs="Arial"/>
        </w:rPr>
      </w:pPr>
      <w:r w:rsidRPr="00727DDF">
        <w:rPr>
          <w:rFonts w:ascii="Arial" w:hAnsi="Arial" w:cs="Arial"/>
        </w:rPr>
        <w:t>Maksymalna wysokość środków Gminy Miasto Szczecin przeznaczonych na realizację zadania wynosi</w:t>
      </w:r>
      <w:r w:rsidR="00FD114B" w:rsidRPr="00727DDF">
        <w:rPr>
          <w:rFonts w:ascii="Arial" w:hAnsi="Arial" w:cs="Arial"/>
        </w:rPr>
        <w:t xml:space="preserve"> 60.000</w:t>
      </w:r>
      <w:r w:rsidRPr="00727DDF">
        <w:rPr>
          <w:rFonts w:ascii="Arial" w:hAnsi="Arial" w:cs="Arial"/>
        </w:rPr>
        <w:t xml:space="preserve"> zł (słownie: </w:t>
      </w:r>
      <w:r w:rsidR="00FD114B" w:rsidRPr="00727DDF">
        <w:rPr>
          <w:rFonts w:ascii="Arial" w:hAnsi="Arial" w:cs="Arial"/>
        </w:rPr>
        <w:t>sześćdziesiąt tysięcy</w:t>
      </w:r>
      <w:r w:rsidRPr="00727DDF">
        <w:rPr>
          <w:rFonts w:ascii="Arial" w:hAnsi="Arial" w:cs="Arial"/>
        </w:rPr>
        <w:t xml:space="preserve"> złotych 00/100)</w:t>
      </w:r>
      <w:r w:rsidR="00016B22" w:rsidRPr="00727DDF">
        <w:rPr>
          <w:rFonts w:ascii="Arial" w:hAnsi="Arial" w:cs="Arial"/>
        </w:rPr>
        <w:t xml:space="preserve">. </w:t>
      </w:r>
    </w:p>
    <w:p w:rsidR="00FD114B" w:rsidRPr="00991464" w:rsidRDefault="00FD114B" w:rsidP="00991464">
      <w:pPr>
        <w:spacing w:line="240" w:lineRule="auto"/>
        <w:jc w:val="both"/>
        <w:rPr>
          <w:rFonts w:ascii="Arial" w:hAnsi="Arial" w:cs="Arial"/>
        </w:rPr>
      </w:pPr>
      <w:r w:rsidRPr="00991464">
        <w:rPr>
          <w:rFonts w:ascii="Arial" w:hAnsi="Arial" w:cs="Arial"/>
        </w:rPr>
        <w:t xml:space="preserve">Kwota dotacji nie może przekroczyć 90% kosztów zadania. </w:t>
      </w:r>
      <w:r w:rsidR="00991464" w:rsidRPr="00991464">
        <w:rPr>
          <w:rFonts w:ascii="Arial" w:hAnsi="Arial" w:cs="Arial"/>
          <w:u w:val="single"/>
        </w:rPr>
        <w:t>Organizacje</w:t>
      </w:r>
      <w:r w:rsidRPr="00991464">
        <w:rPr>
          <w:rFonts w:ascii="Arial" w:hAnsi="Arial" w:cs="Arial"/>
          <w:u w:val="single"/>
        </w:rPr>
        <w:t xml:space="preserve"> wykazują tylko finansowy wkład</w:t>
      </w:r>
      <w:r w:rsidRPr="00991464">
        <w:rPr>
          <w:rFonts w:ascii="Arial" w:hAnsi="Arial" w:cs="Arial"/>
        </w:rPr>
        <w:t xml:space="preserve"> </w:t>
      </w:r>
      <w:r w:rsidRPr="00991464">
        <w:rPr>
          <w:rFonts w:ascii="Arial" w:hAnsi="Arial" w:cs="Arial"/>
          <w:u w:val="single"/>
        </w:rPr>
        <w:t>własny.</w:t>
      </w:r>
      <w:r w:rsidRPr="00991464">
        <w:rPr>
          <w:rFonts w:ascii="Arial" w:hAnsi="Arial" w:cs="Arial"/>
        </w:rPr>
        <w:t xml:space="preserve">  </w:t>
      </w:r>
    </w:p>
    <w:p w:rsidR="005B77B6" w:rsidRPr="00FA1B4A" w:rsidRDefault="001914AE" w:rsidP="00822D5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B77B6" w:rsidRPr="00FA1B4A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EA658D" w:rsidRPr="00FA1B4A" w:rsidRDefault="005B77B6" w:rsidP="00822D52">
      <w:pPr>
        <w:pStyle w:val="Tytu"/>
        <w:tabs>
          <w:tab w:val="left" w:pos="284"/>
          <w:tab w:val="right" w:pos="8789"/>
        </w:tabs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A1B4A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FA1B4A">
        <w:rPr>
          <w:rFonts w:ascii="Arial" w:hAnsi="Arial" w:cs="Arial"/>
          <w:b/>
          <w:sz w:val="22"/>
          <w:szCs w:val="22"/>
        </w:rPr>
        <w:t>i</w:t>
      </w:r>
      <w:r w:rsidRPr="00FA1B4A">
        <w:rPr>
          <w:rFonts w:ascii="Arial" w:hAnsi="Arial" w:cs="Arial"/>
          <w:b/>
          <w:sz w:val="22"/>
          <w:szCs w:val="22"/>
        </w:rPr>
        <w:t>e z:</w:t>
      </w:r>
    </w:p>
    <w:p w:rsidR="00EA658D" w:rsidRPr="00EA658D" w:rsidRDefault="00EA658D" w:rsidP="00822D52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Ustawa z dnia 25 czerwca 2010 r. o sporcie</w:t>
      </w:r>
    </w:p>
    <w:p w:rsidR="0051307B" w:rsidRPr="00EA658D" w:rsidRDefault="005B77B6" w:rsidP="00822D52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Ustawą z dnia 24 kwietnia 2003 r. o dz</w:t>
      </w:r>
      <w:r w:rsidR="00E418D4">
        <w:rPr>
          <w:rFonts w:ascii="Arial" w:hAnsi="Arial" w:cs="Arial"/>
          <w:sz w:val="22"/>
          <w:szCs w:val="22"/>
        </w:rPr>
        <w:t xml:space="preserve">iałalności pożytku publicznego </w:t>
      </w:r>
      <w:r w:rsidR="00E418D4">
        <w:rPr>
          <w:rFonts w:ascii="Arial" w:hAnsi="Arial" w:cs="Arial"/>
          <w:sz w:val="22"/>
          <w:szCs w:val="22"/>
        </w:rPr>
        <w:br/>
      </w:r>
      <w:r w:rsidRPr="00C758D8">
        <w:rPr>
          <w:rFonts w:ascii="Arial" w:hAnsi="Arial" w:cs="Arial"/>
          <w:sz w:val="22"/>
          <w:szCs w:val="22"/>
        </w:rPr>
        <w:t>i o wolontariaci</w:t>
      </w:r>
      <w:r w:rsidR="0051307B">
        <w:rPr>
          <w:rFonts w:ascii="Arial" w:hAnsi="Arial" w:cs="Arial"/>
          <w:sz w:val="22"/>
          <w:szCs w:val="22"/>
        </w:rPr>
        <w:t>e,</w:t>
      </w:r>
    </w:p>
    <w:p w:rsidR="0051307B" w:rsidRPr="00EA658D" w:rsidRDefault="005B77B6" w:rsidP="00822D52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Rozporządzeni</w:t>
      </w:r>
      <w:r w:rsidR="00554CF4">
        <w:rPr>
          <w:rFonts w:ascii="Arial" w:hAnsi="Arial" w:cs="Arial"/>
          <w:sz w:val="22"/>
          <w:szCs w:val="22"/>
        </w:rPr>
        <w:t>em Przewodniczącego Komitetu do spraw</w:t>
      </w:r>
      <w:r w:rsidRPr="00C758D8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zadań,</w:t>
      </w:r>
    </w:p>
    <w:p w:rsidR="00C64C71" w:rsidRPr="00EA658D" w:rsidRDefault="00EA658D" w:rsidP="00822D52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Uchwałą nr XII/442/19 Rady Miasta Szczecin z dnia 26 listopada 2019 r. w sprawie Programu współpracy  Gminy Miasto Szczecin z organizacjami pozarządowymi oraz innymi podmiotami prowadzącymi działalność pożytku publicznego na 2020 rok</w:t>
      </w:r>
      <w:r w:rsidRPr="00BE2732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1307B" w:rsidRPr="00EA658D" w:rsidRDefault="00EA658D" w:rsidP="00822D52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Uchwałą nr XII/411/19 Rady Miasta Szczecin z dnia 26 listopada 2019 r. w sprawie Budżetu dla Miasta Szczecin na 2020 rok,</w:t>
      </w:r>
    </w:p>
    <w:p w:rsidR="00EA658D" w:rsidRPr="00EA658D" w:rsidRDefault="00EA658D" w:rsidP="00822D52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 xml:space="preserve">Zarządzeniem Nr </w:t>
      </w:r>
      <w:r>
        <w:rPr>
          <w:rFonts w:ascii="Arial" w:hAnsi="Arial" w:cs="Arial"/>
          <w:sz w:val="22"/>
          <w:szCs w:val="22"/>
        </w:rPr>
        <w:t>545/19</w:t>
      </w:r>
      <w:r w:rsidRPr="00BE2732">
        <w:rPr>
          <w:rFonts w:ascii="Arial" w:hAnsi="Arial" w:cs="Arial"/>
          <w:sz w:val="22"/>
          <w:szCs w:val="22"/>
        </w:rPr>
        <w:t xml:space="preserve"> Prezydenta Miasta Szczecin z dnia </w:t>
      </w:r>
      <w:r>
        <w:rPr>
          <w:rFonts w:ascii="Arial" w:hAnsi="Arial" w:cs="Arial"/>
          <w:sz w:val="22"/>
          <w:szCs w:val="22"/>
        </w:rPr>
        <w:t>23 grudnia 2020</w:t>
      </w:r>
      <w:r w:rsidRPr="00BE2732">
        <w:rPr>
          <w:rFonts w:ascii="Arial" w:hAnsi="Arial" w:cs="Arial"/>
          <w:sz w:val="22"/>
          <w:szCs w:val="22"/>
        </w:rPr>
        <w:t xml:space="preserve"> r.         w sprawie szczegółowych zasad współpracy finansowej Gminy Miasto Szczecin </w:t>
      </w:r>
      <w:r>
        <w:rPr>
          <w:rFonts w:ascii="Arial" w:hAnsi="Arial" w:cs="Arial"/>
          <w:sz w:val="22"/>
          <w:szCs w:val="22"/>
        </w:rPr>
        <w:br/>
      </w:r>
      <w:r w:rsidRPr="00BE2732">
        <w:rPr>
          <w:rFonts w:ascii="Arial" w:hAnsi="Arial" w:cs="Arial"/>
          <w:sz w:val="22"/>
          <w:szCs w:val="22"/>
        </w:rPr>
        <w:t>z organizacjami pozarządowymi i innymi podmiotami prowadzącymi działalność pożytku publicznego</w:t>
      </w:r>
      <w:r w:rsidRPr="00BE2732">
        <w:rPr>
          <w:rFonts w:ascii="Arial" w:hAnsi="Arial" w:cs="Arial"/>
          <w:color w:val="000000"/>
          <w:sz w:val="22"/>
          <w:szCs w:val="22"/>
        </w:rPr>
        <w:t>,</w:t>
      </w:r>
    </w:p>
    <w:p w:rsidR="00880DA7" w:rsidRDefault="00EA658D" w:rsidP="00822D52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E2732">
        <w:rPr>
          <w:rFonts w:ascii="Arial" w:hAnsi="Arial" w:cs="Arial"/>
          <w:sz w:val="22"/>
          <w:szCs w:val="22"/>
        </w:rPr>
        <w:t>Zarządzeniem Nr 252/18 Prezydenta Miasta Szczecin dnia 21 czerwca 2018 r. zmieniającym zarządzenie w sprawie zasad używania w obrocie znaków towarowych identyfikujących Gminę Miasto Szczecin</w:t>
      </w:r>
      <w:r>
        <w:rPr>
          <w:rFonts w:ascii="Arial" w:hAnsi="Arial" w:cs="Arial"/>
          <w:sz w:val="22"/>
          <w:szCs w:val="22"/>
        </w:rPr>
        <w:t>,</w:t>
      </w:r>
    </w:p>
    <w:p w:rsidR="00880DA7" w:rsidRDefault="00880DA7" w:rsidP="00822D52">
      <w:pPr>
        <w:pStyle w:val="Tekstpodstawowywcity3"/>
        <w:ind w:left="720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880DA7" w:rsidRPr="00880DA7" w:rsidRDefault="00880DA7" w:rsidP="00822D52">
      <w:pPr>
        <w:pStyle w:val="Tekstpodstawowywcity3"/>
        <w:ind w:left="720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132326" w:rsidRPr="00274815" w:rsidRDefault="009606EE" w:rsidP="00822D52">
      <w:pPr>
        <w:pStyle w:val="Tekstpodstawowy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955D69" w:rsidRPr="00274815">
        <w:rPr>
          <w:rFonts w:ascii="Arial" w:hAnsi="Arial" w:cs="Arial"/>
          <w:b/>
          <w:sz w:val="22"/>
          <w:szCs w:val="22"/>
        </w:rPr>
        <w:t xml:space="preserve">Termin realizacji zadania: </w:t>
      </w:r>
      <w:r w:rsidR="0096116E">
        <w:rPr>
          <w:rFonts w:ascii="Arial" w:hAnsi="Arial" w:cs="Arial"/>
          <w:sz w:val="22"/>
          <w:szCs w:val="22"/>
        </w:rPr>
        <w:t xml:space="preserve">od dnia podpisania umowy do 31 grudnia 2020 r. </w:t>
      </w:r>
    </w:p>
    <w:p w:rsidR="00F353A5" w:rsidRPr="00C758D8" w:rsidRDefault="00F353A5" w:rsidP="00822D5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8A5A4E" w:rsidRPr="000020AC" w:rsidRDefault="009606EE" w:rsidP="00822D52">
      <w:pPr>
        <w:pStyle w:val="Tytu"/>
        <w:tabs>
          <w:tab w:val="left" w:pos="284"/>
          <w:tab w:val="right" w:pos="8789"/>
        </w:tabs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7F14AF" w:rsidRPr="00274815">
        <w:rPr>
          <w:rFonts w:ascii="Arial" w:hAnsi="Arial" w:cs="Arial"/>
          <w:b/>
          <w:sz w:val="22"/>
          <w:szCs w:val="22"/>
        </w:rPr>
        <w:t>Warunki realizacji zadania:</w:t>
      </w:r>
    </w:p>
    <w:p w:rsidR="000138A9" w:rsidRDefault="00354137" w:rsidP="00822D52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51307B">
        <w:rPr>
          <w:rFonts w:ascii="Arial" w:hAnsi="Arial" w:cs="Arial"/>
          <w:sz w:val="22"/>
          <w:szCs w:val="22"/>
        </w:rPr>
        <w:t>W konkursie mogą uczestniczyć podmioty uprawnione,</w:t>
      </w:r>
      <w:r w:rsidR="001F66B5">
        <w:rPr>
          <w:rFonts w:ascii="Arial" w:hAnsi="Arial" w:cs="Arial"/>
          <w:sz w:val="22"/>
          <w:szCs w:val="22"/>
        </w:rPr>
        <w:t xml:space="preserve"> o których mowa w art. 3 ust. 2 </w:t>
      </w:r>
      <w:r w:rsidRPr="0051307B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>
        <w:rPr>
          <w:rFonts w:ascii="Arial" w:hAnsi="Arial" w:cs="Arial"/>
          <w:b/>
          <w:sz w:val="22"/>
          <w:szCs w:val="22"/>
        </w:rPr>
        <w:t>Organizacjami</w:t>
      </w:r>
      <w:r w:rsidR="008A5A4E">
        <w:rPr>
          <w:rFonts w:ascii="Arial" w:hAnsi="Arial" w:cs="Arial"/>
          <w:sz w:val="22"/>
          <w:szCs w:val="22"/>
        </w:rPr>
        <w:t>, które:</w:t>
      </w:r>
    </w:p>
    <w:p w:rsidR="008A5A4E" w:rsidRDefault="008A5A4E" w:rsidP="00822D52">
      <w:pPr>
        <w:pStyle w:val="Tytu"/>
        <w:numPr>
          <w:ilvl w:val="0"/>
          <w:numId w:val="26"/>
        </w:numPr>
        <w:tabs>
          <w:tab w:val="left" w:pos="284"/>
          <w:tab w:val="right" w:pos="8789"/>
        </w:tabs>
        <w:ind w:left="993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Promują Gminę Miasto Szczecin</w:t>
      </w:r>
    </w:p>
    <w:p w:rsidR="00DD48F1" w:rsidRDefault="000020AC" w:rsidP="00822D52">
      <w:pPr>
        <w:pStyle w:val="Tytu"/>
        <w:numPr>
          <w:ilvl w:val="0"/>
          <w:numId w:val="26"/>
        </w:numPr>
        <w:tabs>
          <w:tab w:val="left" w:pos="284"/>
          <w:tab w:val="right" w:pos="8789"/>
        </w:tabs>
        <w:ind w:left="993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Posiadają doświadczenie </w:t>
      </w:r>
      <w:r w:rsidR="00995AA4">
        <w:rPr>
          <w:rFonts w:ascii="Arial" w:hAnsi="Arial" w:cs="Arial"/>
          <w:sz w:val="22"/>
          <w:szCs w:val="22"/>
        </w:rPr>
        <w:t>w realizac</w:t>
      </w:r>
      <w:r>
        <w:rPr>
          <w:rFonts w:ascii="Arial" w:hAnsi="Arial" w:cs="Arial"/>
          <w:sz w:val="22"/>
          <w:szCs w:val="22"/>
        </w:rPr>
        <w:t xml:space="preserve">ji zadania będącego przedmiotem </w:t>
      </w:r>
      <w:r w:rsidR="00995AA4">
        <w:rPr>
          <w:rFonts w:ascii="Arial" w:hAnsi="Arial" w:cs="Arial"/>
          <w:sz w:val="22"/>
          <w:szCs w:val="22"/>
        </w:rPr>
        <w:t>konkursu</w:t>
      </w:r>
    </w:p>
    <w:p w:rsidR="00822D52" w:rsidRPr="000020AC" w:rsidRDefault="00822D52" w:rsidP="00822D52">
      <w:pPr>
        <w:pStyle w:val="Tytu"/>
        <w:tabs>
          <w:tab w:val="left" w:pos="284"/>
          <w:tab w:val="right" w:pos="8789"/>
        </w:tabs>
        <w:ind w:left="993" w:firstLine="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FE7BCB" w:rsidRDefault="00FE7BCB" w:rsidP="00822D52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contextualSpacing/>
        <w:jc w:val="left"/>
        <w:outlineLvl w:val="0"/>
        <w:rPr>
          <w:rFonts w:ascii="Arial" w:hAnsi="Arial" w:cs="Arial"/>
          <w:sz w:val="22"/>
          <w:szCs w:val="22"/>
        </w:rPr>
      </w:pPr>
      <w:r w:rsidRPr="00FE7BCB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>
        <w:rPr>
          <w:rFonts w:ascii="Arial" w:hAnsi="Arial" w:cs="Arial"/>
          <w:sz w:val="22"/>
          <w:szCs w:val="22"/>
        </w:rPr>
        <w:t>.</w:t>
      </w:r>
    </w:p>
    <w:p w:rsidR="00822D52" w:rsidRPr="00DD48F1" w:rsidRDefault="00822D52" w:rsidP="00822D52">
      <w:pPr>
        <w:pStyle w:val="Tytu"/>
        <w:tabs>
          <w:tab w:val="left" w:pos="284"/>
          <w:tab w:val="right" w:pos="8789"/>
        </w:tabs>
        <w:ind w:left="720" w:firstLine="0"/>
        <w:contextualSpacing/>
        <w:jc w:val="left"/>
        <w:outlineLvl w:val="0"/>
        <w:rPr>
          <w:rFonts w:ascii="Arial" w:hAnsi="Arial" w:cs="Arial"/>
          <w:sz w:val="22"/>
          <w:szCs w:val="22"/>
        </w:rPr>
      </w:pPr>
    </w:p>
    <w:p w:rsidR="002129FF" w:rsidRDefault="00FE7BCB" w:rsidP="00822D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129FF">
        <w:rPr>
          <w:rFonts w:ascii="Arial" w:hAnsi="Arial" w:cs="Arial"/>
        </w:rPr>
        <w:t>Dotacja może być przyznana jedynie na dofinansowanie</w:t>
      </w:r>
      <w:r w:rsidR="001A2456">
        <w:rPr>
          <w:rFonts w:ascii="Arial" w:hAnsi="Arial" w:cs="Arial"/>
        </w:rPr>
        <w:t xml:space="preserve"> zadania publicznego </w:t>
      </w:r>
      <w:r w:rsidR="000020AC">
        <w:rPr>
          <w:rFonts w:ascii="Arial" w:hAnsi="Arial" w:cs="Arial"/>
        </w:rPr>
        <w:br/>
      </w:r>
      <w:r w:rsidRPr="002129FF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>
        <w:rPr>
          <w:rFonts w:ascii="Arial" w:hAnsi="Arial" w:cs="Arial"/>
        </w:rPr>
        <w:br/>
      </w:r>
      <w:r w:rsidRPr="002129FF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>
        <w:rPr>
          <w:rFonts w:ascii="Arial" w:hAnsi="Arial" w:cs="Arial"/>
        </w:rPr>
        <w:t>.</w:t>
      </w:r>
    </w:p>
    <w:p w:rsidR="00822D52" w:rsidRPr="00822D52" w:rsidRDefault="00822D52" w:rsidP="00822D52">
      <w:pPr>
        <w:spacing w:after="0" w:line="240" w:lineRule="auto"/>
        <w:jc w:val="both"/>
        <w:rPr>
          <w:rFonts w:ascii="Arial" w:hAnsi="Arial" w:cs="Arial"/>
        </w:rPr>
      </w:pPr>
    </w:p>
    <w:p w:rsidR="00BC5E00" w:rsidRPr="000020AC" w:rsidRDefault="002129FF" w:rsidP="00822D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 wnioskująca</w:t>
      </w:r>
      <w:r w:rsidRPr="002129FF">
        <w:rPr>
          <w:rFonts w:ascii="Arial" w:hAnsi="Arial" w:cs="Arial"/>
        </w:rPr>
        <w:t xml:space="preserve"> o przyznanie dotacji w przedmiotowym konkursie nie </w:t>
      </w:r>
      <w:r>
        <w:rPr>
          <w:rFonts w:ascii="Arial" w:hAnsi="Arial" w:cs="Arial"/>
        </w:rPr>
        <w:t xml:space="preserve">może ubiegać się </w:t>
      </w:r>
      <w:r w:rsidRPr="002129FF">
        <w:rPr>
          <w:rFonts w:ascii="Arial" w:hAnsi="Arial" w:cs="Arial"/>
        </w:rPr>
        <w:t xml:space="preserve">o przyznanie i korzystać ze środków finansowych z innych źródeł Gminy </w:t>
      </w:r>
      <w:r w:rsidRPr="00160946">
        <w:rPr>
          <w:rFonts w:ascii="Arial" w:hAnsi="Arial" w:cs="Arial"/>
        </w:rPr>
        <w:t>Miasto Szczecin na to samo działanie w ramach re</w:t>
      </w:r>
      <w:r w:rsidR="005A1D77">
        <w:rPr>
          <w:rFonts w:ascii="Arial" w:hAnsi="Arial" w:cs="Arial"/>
        </w:rPr>
        <w:t>alizowanego zadania publicznego.</w:t>
      </w:r>
    </w:p>
    <w:p w:rsidR="00DC552C" w:rsidRDefault="00BC5E00" w:rsidP="00822D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5E00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BC5E00">
        <w:rPr>
          <w:rFonts w:ascii="Arial" w:hAnsi="Arial" w:cs="Arial"/>
        </w:rPr>
        <w:t>go wydatku dwukrotnie ze środków publicznych, zarówno ze środków krajowych jak i wspólnotowych.</w:t>
      </w:r>
    </w:p>
    <w:p w:rsidR="00822D52" w:rsidRPr="00991464" w:rsidRDefault="00822D52" w:rsidP="00822D52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7B5444" w:rsidRPr="00991464" w:rsidRDefault="002129FF" w:rsidP="00822D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91464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 w:rsidRPr="00991464">
        <w:rPr>
          <w:rFonts w:ascii="Arial" w:hAnsi="Arial" w:cs="Arial"/>
        </w:rPr>
        <w:t>alizacji zadania publicznego, lub</w:t>
      </w:r>
      <w:r w:rsidR="00636E2C" w:rsidRPr="00991464">
        <w:rPr>
          <w:rFonts w:ascii="Arial" w:hAnsi="Arial" w:cs="Arial"/>
        </w:rPr>
        <w:t xml:space="preserve"> planu  działań </w:t>
      </w:r>
      <w:r w:rsidR="00E02A8B" w:rsidRPr="00991464">
        <w:rPr>
          <w:rFonts w:ascii="Arial" w:hAnsi="Arial" w:cs="Arial"/>
        </w:rPr>
        <w:t>lub harmonogramu działań, lub</w:t>
      </w:r>
      <w:r w:rsidRPr="00991464">
        <w:rPr>
          <w:rFonts w:ascii="Arial" w:hAnsi="Arial" w:cs="Arial"/>
        </w:rPr>
        <w:t xml:space="preserve"> opisu zakładanych r</w:t>
      </w:r>
      <w:r w:rsidR="00876F1C" w:rsidRPr="00991464">
        <w:rPr>
          <w:rFonts w:ascii="Arial" w:hAnsi="Arial" w:cs="Arial"/>
        </w:rPr>
        <w:t xml:space="preserve">ezultatów realizacji zadania, </w:t>
      </w:r>
      <w:r w:rsidR="00E02A8B" w:rsidRPr="00991464">
        <w:rPr>
          <w:rFonts w:ascii="Arial" w:hAnsi="Arial" w:cs="Arial"/>
        </w:rPr>
        <w:t>lub</w:t>
      </w:r>
      <w:r w:rsidRPr="00991464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 w:rsidRPr="00991464">
        <w:rPr>
          <w:rFonts w:ascii="Arial" w:hAnsi="Arial" w:cs="Arial"/>
        </w:rPr>
        <w:br/>
      </w:r>
      <w:r w:rsidRPr="00991464">
        <w:rPr>
          <w:rFonts w:ascii="Arial" w:hAnsi="Arial" w:cs="Arial"/>
        </w:rPr>
        <w:t xml:space="preserve">W przypadku wykazania wkładu własnego, </w:t>
      </w:r>
      <w:r w:rsidR="00E02A8B" w:rsidRPr="00991464">
        <w:rPr>
          <w:rFonts w:ascii="Arial" w:hAnsi="Arial" w:cs="Arial"/>
        </w:rPr>
        <w:t xml:space="preserve">proporcje procentowe </w:t>
      </w:r>
      <w:r w:rsidR="00DC552C" w:rsidRPr="00991464">
        <w:rPr>
          <w:rFonts w:ascii="Arial" w:hAnsi="Arial" w:cs="Arial"/>
        </w:rPr>
        <w:t xml:space="preserve">w odniesieniu do otrzymanej kwoty dotacji nie mogą być niższe niż zadeklarowane </w:t>
      </w:r>
      <w:r w:rsidR="005A1D77" w:rsidRPr="00991464">
        <w:rPr>
          <w:rFonts w:ascii="Arial" w:hAnsi="Arial" w:cs="Arial"/>
        </w:rPr>
        <w:t>w ofercie.</w:t>
      </w:r>
    </w:p>
    <w:p w:rsidR="00991464" w:rsidRPr="00991464" w:rsidRDefault="00991464" w:rsidP="00991464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  <w:r w:rsidRPr="00991464">
        <w:rPr>
          <w:rFonts w:ascii="Arial" w:hAnsi="Arial" w:cs="Arial"/>
          <w:sz w:val="22"/>
          <w:szCs w:val="22"/>
        </w:rPr>
        <w:t>Niezrealizowanie przez klub deklarowanych środków własnych, środków finansowych pochodzących z innych źródeł może skutkować żądaniem Gminy Miasto Szczecin do zwrotu części dotacji do wysokości zgodnej z zaproponowanym przez Klub procentowym podziałem środków pochodzących z dotacji oraz ze środków zaproponowanych w ofercie</w:t>
      </w:r>
    </w:p>
    <w:p w:rsidR="00822D52" w:rsidRPr="00822D52" w:rsidRDefault="00822D52" w:rsidP="00822D52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B5444" w:rsidRPr="00F7264B" w:rsidRDefault="007B5444" w:rsidP="00822D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7264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F7264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F7264B" w:rsidRDefault="007B5444" w:rsidP="00822D52">
      <w:pPr>
        <w:pStyle w:val="Tekstpodstawowy"/>
        <w:numPr>
          <w:ilvl w:val="0"/>
          <w:numId w:val="9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>
        <w:rPr>
          <w:rFonts w:ascii="Arial" w:hAnsi="Arial" w:cs="Arial"/>
          <w:sz w:val="22"/>
          <w:szCs w:val="22"/>
        </w:rPr>
        <w:t>rutto (łącznie z podatkiem VAT),</w:t>
      </w:r>
    </w:p>
    <w:p w:rsidR="005D5003" w:rsidRDefault="007B5444" w:rsidP="00822D52">
      <w:pPr>
        <w:pStyle w:val="Tekstpodstawowy"/>
        <w:numPr>
          <w:ilvl w:val="0"/>
          <w:numId w:val="9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>
        <w:rPr>
          <w:rFonts w:ascii="Arial" w:hAnsi="Arial" w:cs="Arial"/>
          <w:sz w:val="22"/>
          <w:szCs w:val="22"/>
        </w:rPr>
        <w:t xml:space="preserve"> </w:t>
      </w:r>
      <w:r w:rsidRPr="00F7264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>
        <w:rPr>
          <w:rFonts w:ascii="Arial" w:hAnsi="Arial" w:cs="Arial"/>
          <w:sz w:val="22"/>
          <w:szCs w:val="22"/>
        </w:rPr>
        <w:t xml:space="preserve"> kosztorys </w:t>
      </w:r>
      <w:r w:rsidRPr="00F7264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F7264B">
        <w:rPr>
          <w:rFonts w:ascii="Arial" w:hAnsi="Arial" w:cs="Arial"/>
          <w:sz w:val="22"/>
          <w:szCs w:val="22"/>
        </w:rPr>
        <w:t>podlegały odzys</w:t>
      </w:r>
      <w:r w:rsidR="00486273">
        <w:rPr>
          <w:rFonts w:ascii="Arial" w:hAnsi="Arial" w:cs="Arial"/>
          <w:sz w:val="22"/>
          <w:szCs w:val="22"/>
        </w:rPr>
        <w:t>kaniu lub rozliczeniu).</w:t>
      </w:r>
    </w:p>
    <w:p w:rsidR="00822D52" w:rsidRPr="000020AC" w:rsidRDefault="00822D52" w:rsidP="00822D52">
      <w:pPr>
        <w:pStyle w:val="Tekstpodstawowy"/>
        <w:ind w:left="993"/>
        <w:contextualSpacing/>
        <w:rPr>
          <w:rFonts w:ascii="Arial" w:hAnsi="Arial" w:cs="Arial"/>
          <w:sz w:val="22"/>
          <w:szCs w:val="22"/>
        </w:rPr>
      </w:pPr>
    </w:p>
    <w:p w:rsidR="00E247F0" w:rsidRPr="006816B0" w:rsidRDefault="001D6551" w:rsidP="00822D52">
      <w:pPr>
        <w:pStyle w:val="Tekstpodstawowy"/>
        <w:numPr>
          <w:ilvl w:val="0"/>
          <w:numId w:val="11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6816B0">
        <w:rPr>
          <w:rFonts w:ascii="Arial" w:hAnsi="Arial" w:cs="Arial"/>
          <w:sz w:val="22"/>
          <w:szCs w:val="22"/>
        </w:rPr>
        <w:t>: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remonty budynków,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zakupy gruntów lub innych nieruchomości,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lastRenderedPageBreak/>
        <w:t>działania, których celem jest dalsze przyznawanie stypendiów dla osób prawnych lub fizycznych,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odsetki od zadłużenia,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działalność gospodarczą,</w:t>
      </w:r>
    </w:p>
    <w:p w:rsidR="00E247F0" w:rsidRPr="006816B0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nieuwzględ</w:t>
      </w:r>
      <w:r w:rsidR="001D6551" w:rsidRPr="006816B0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6816B0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687EAC" w:rsidRDefault="00E247F0" w:rsidP="00822D52">
      <w:pPr>
        <w:pStyle w:val="Tekstpodstawowywcity3"/>
        <w:numPr>
          <w:ilvl w:val="0"/>
          <w:numId w:val="10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de</w:t>
      </w:r>
      <w:r w:rsidR="001D6551" w:rsidRPr="006816B0">
        <w:rPr>
          <w:rFonts w:ascii="Arial" w:hAnsi="Arial" w:cs="Arial"/>
          <w:sz w:val="22"/>
          <w:szCs w:val="22"/>
        </w:rPr>
        <w:t>ficyt</w:t>
      </w:r>
      <w:r w:rsidRPr="006816B0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822D52">
        <w:rPr>
          <w:rFonts w:ascii="Arial" w:hAnsi="Arial" w:cs="Arial"/>
          <w:sz w:val="22"/>
          <w:szCs w:val="22"/>
        </w:rPr>
        <w:t>.</w:t>
      </w:r>
    </w:p>
    <w:p w:rsidR="00822D52" w:rsidRPr="000020AC" w:rsidRDefault="00822D52" w:rsidP="00822D52">
      <w:pPr>
        <w:pStyle w:val="Tekstpodstawowywcity3"/>
        <w:ind w:left="993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F95A9B" w:rsidRDefault="00846FCF" w:rsidP="00822D52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87EAC">
        <w:rPr>
          <w:rFonts w:ascii="Arial" w:hAnsi="Arial" w:cs="Arial"/>
          <w:sz w:val="22"/>
          <w:szCs w:val="22"/>
        </w:rPr>
        <w:t>W</w:t>
      </w:r>
      <w:r w:rsidR="00F95A9B" w:rsidRPr="00687EAC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687EAC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687EAC">
        <w:rPr>
          <w:rFonts w:ascii="Arial" w:hAnsi="Arial" w:cs="Arial"/>
          <w:sz w:val="22"/>
          <w:szCs w:val="22"/>
        </w:rPr>
        <w:t>ferentami realizującymi zadanie</w:t>
      </w:r>
      <w:r w:rsidR="00486273">
        <w:rPr>
          <w:rFonts w:ascii="Arial" w:hAnsi="Arial" w:cs="Arial"/>
          <w:sz w:val="22"/>
          <w:szCs w:val="22"/>
        </w:rPr>
        <w:t>.</w:t>
      </w:r>
    </w:p>
    <w:p w:rsidR="00822D52" w:rsidRDefault="00822D52" w:rsidP="00822D52">
      <w:pPr>
        <w:pStyle w:val="Tekstpodstawowywcity3"/>
        <w:ind w:left="720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6816B0" w:rsidRPr="00822D52" w:rsidRDefault="0096116E" w:rsidP="00822D52">
      <w:pPr>
        <w:pStyle w:val="Tekstpodstawowywcity3"/>
        <w:numPr>
          <w:ilvl w:val="0"/>
          <w:numId w:val="11"/>
        </w:numPr>
        <w:contextualSpacing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Wszelkie zmiany związane z dokonywaniem przesunięć pomiędzy poszczególnymi pozycjami kosztów określonymi w zawartej z oferentem umowie będą wymagały zgody Zleceniodawcy wyrażonej w formie pisemnej w postaci aneksu, pod rygorem nieważności, za wyjątkiem sytuacji gdy nastąpi zmiana danego kosztu ujętego                 w kosztorysie o nie więcej niż 10 %. Oferent zobowiązany będzie złożyć wniosek            o aneksowanie zawartej umowy, nie później niż na 21 dni przed końcem realizacji zadania określonym w umowie (będzie brana pod uwagę data złożenia wniosku              o aneks potwierdzona pieczęcią wpływu do urzędu).</w:t>
      </w:r>
    </w:p>
    <w:p w:rsidR="00822D52" w:rsidRPr="000020AC" w:rsidRDefault="00822D52" w:rsidP="00822D52">
      <w:pPr>
        <w:pStyle w:val="Tekstpodstawowywcity3"/>
        <w:ind w:firstLine="0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EF7BAC" w:rsidRDefault="000138A9" w:rsidP="00822D52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F7BAC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F7BAC">
        <w:rPr>
          <w:rFonts w:ascii="Arial" w:hAnsi="Arial" w:cs="Arial"/>
          <w:sz w:val="22"/>
          <w:szCs w:val="22"/>
        </w:rPr>
        <w:t>do:</w:t>
      </w:r>
    </w:p>
    <w:p w:rsidR="00EF7BAC" w:rsidRDefault="00E869CF" w:rsidP="00822D52">
      <w:pPr>
        <w:pStyle w:val="Tekstpodstawowywcity3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443B7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443B7">
        <w:rPr>
          <w:rFonts w:ascii="Arial" w:hAnsi="Arial" w:cs="Arial"/>
          <w:sz w:val="22"/>
          <w:szCs w:val="22"/>
        </w:rPr>
        <w:t>wskazana w Konkursie</w:t>
      </w:r>
      <w:r w:rsidRPr="00E443B7">
        <w:rPr>
          <w:rFonts w:ascii="Arial" w:hAnsi="Arial" w:cs="Arial"/>
          <w:sz w:val="22"/>
          <w:szCs w:val="22"/>
        </w:rPr>
        <w:t>,</w:t>
      </w:r>
    </w:p>
    <w:p w:rsidR="00EF7BAC" w:rsidRDefault="00EF7BAC" w:rsidP="00822D52">
      <w:pPr>
        <w:pStyle w:val="Tekstpodstawowywcity3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</w:t>
      </w:r>
      <w:r w:rsidR="00473E82" w:rsidRPr="00792BA6">
        <w:rPr>
          <w:rFonts w:ascii="Arial" w:hAnsi="Arial" w:cs="Arial"/>
          <w:sz w:val="22"/>
          <w:szCs w:val="22"/>
        </w:rPr>
        <w:t>yboru więcej niż jednej ofert</w:t>
      </w:r>
      <w:r w:rsidR="00035639" w:rsidRPr="00991464">
        <w:rPr>
          <w:rFonts w:ascii="Arial" w:hAnsi="Arial" w:cs="Arial"/>
          <w:b/>
          <w:sz w:val="22"/>
          <w:szCs w:val="22"/>
        </w:rPr>
        <w:t>y</w:t>
      </w:r>
      <w:r w:rsidR="00473E82" w:rsidRPr="00792BA6">
        <w:rPr>
          <w:rFonts w:ascii="Arial" w:hAnsi="Arial" w:cs="Arial"/>
          <w:sz w:val="22"/>
          <w:szCs w:val="22"/>
        </w:rPr>
        <w:t>,</w:t>
      </w:r>
    </w:p>
    <w:p w:rsidR="000138A9" w:rsidRDefault="000138A9" w:rsidP="00822D52">
      <w:pPr>
        <w:pStyle w:val="Tekstpodstawowywcity3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AB0383" w:rsidRDefault="00B2099F" w:rsidP="00822D52">
      <w:pPr>
        <w:pStyle w:val="Tekstpodstawowywcity3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odwołania konkursu przed upływem terminu na złoże</w:t>
      </w:r>
      <w:r w:rsidR="00681564">
        <w:rPr>
          <w:rFonts w:ascii="Arial" w:hAnsi="Arial" w:cs="Arial"/>
          <w:sz w:val="22"/>
          <w:szCs w:val="22"/>
        </w:rPr>
        <w:t>nie ofert bez podania przyczyny.</w:t>
      </w:r>
    </w:p>
    <w:p w:rsidR="00822D52" w:rsidRPr="000020AC" w:rsidRDefault="00822D52" w:rsidP="00822D52">
      <w:pPr>
        <w:pStyle w:val="Tekstpodstawowywcity3"/>
        <w:ind w:left="993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160946" w:rsidRDefault="000138A9" w:rsidP="00822D52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B0383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>
        <w:rPr>
          <w:rFonts w:ascii="Arial" w:hAnsi="Arial" w:cs="Arial"/>
          <w:sz w:val="22"/>
          <w:szCs w:val="22"/>
        </w:rPr>
        <w:t xml:space="preserve"> Organizacją</w:t>
      </w:r>
      <w:r w:rsidR="007B536A">
        <w:rPr>
          <w:rFonts w:ascii="Arial" w:hAnsi="Arial" w:cs="Arial"/>
          <w:sz w:val="22"/>
          <w:szCs w:val="22"/>
        </w:rPr>
        <w:t>.</w:t>
      </w:r>
    </w:p>
    <w:p w:rsidR="00822D52" w:rsidRPr="000020AC" w:rsidRDefault="00822D52" w:rsidP="00822D52">
      <w:pPr>
        <w:pStyle w:val="Tekstpodstawowywcity3"/>
        <w:ind w:left="720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6D5A9B" w:rsidRDefault="0096116E" w:rsidP="00822D52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Przyznanie środków finansowych warunkuje rozliczenie poprzednich dotacji, uzyskanych budżetu Gminy Miasto Szczecin, których termin rozliczenia zgodnie </w:t>
      </w:r>
      <w:r w:rsidR="00822D5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zawartą umową minął przed przystąpieniem podmio</w:t>
      </w:r>
      <w:r w:rsidR="00822D52">
        <w:rPr>
          <w:rFonts w:ascii="Arial" w:hAnsi="Arial" w:cs="Arial"/>
          <w:sz w:val="22"/>
          <w:szCs w:val="22"/>
        </w:rPr>
        <w:t>tu do otwartego konkursu ofert.</w:t>
      </w:r>
    </w:p>
    <w:p w:rsidR="00822D52" w:rsidRDefault="00822D52" w:rsidP="00822D52">
      <w:pPr>
        <w:pStyle w:val="Tekstpodstawowywcity3"/>
        <w:ind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BA408A" w:rsidRDefault="00BA408A" w:rsidP="00822D52">
      <w:pPr>
        <w:pStyle w:val="Tekstpodstawowywcity3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Priorytetowo będą traktowane oferty dotyczące działań skierowanych do kibiców klubów piłkarskich realizowanych w formie programu o szerokim zasięgu i znaczeniu społecznym</w:t>
      </w:r>
    </w:p>
    <w:p w:rsidR="006816B0" w:rsidRPr="00945006" w:rsidRDefault="006816B0" w:rsidP="00822D5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5C0263" w:rsidRPr="006816B0" w:rsidRDefault="005674D3" w:rsidP="00822D5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B36A8" w:rsidRPr="006816B0">
        <w:rPr>
          <w:rFonts w:ascii="Arial" w:hAnsi="Arial" w:cs="Arial"/>
          <w:b/>
        </w:rPr>
        <w:t xml:space="preserve">. </w:t>
      </w:r>
      <w:r w:rsidR="005C0263" w:rsidRPr="006816B0">
        <w:rPr>
          <w:rFonts w:ascii="Arial" w:hAnsi="Arial" w:cs="Arial"/>
          <w:b/>
        </w:rPr>
        <w:t>Termin i miejsce składania ofert:</w:t>
      </w:r>
    </w:p>
    <w:p w:rsidR="007335D8" w:rsidRDefault="00265B9F" w:rsidP="00822D52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 xml:space="preserve">Oferty należy składać w Biurze Obsługi Interesantów Urzędu Miasta Szczecin, Pl. Armii Krajowej 1, 70-456 Szczecin (sala nr 62, parter) </w:t>
      </w:r>
      <w:r w:rsidRPr="006816B0">
        <w:rPr>
          <w:rFonts w:ascii="Arial" w:hAnsi="Arial" w:cs="Arial"/>
          <w:color w:val="000000"/>
          <w:sz w:val="22"/>
          <w:szCs w:val="22"/>
        </w:rPr>
        <w:t>lub w Filii Urzędu Miasta Szczecin na Prawobrzeżu, ul. Rydla 39-40</w:t>
      </w:r>
      <w:r w:rsidRPr="006816B0">
        <w:rPr>
          <w:rFonts w:ascii="Arial" w:hAnsi="Arial" w:cs="Arial"/>
          <w:sz w:val="22"/>
          <w:szCs w:val="22"/>
        </w:rPr>
        <w:t>, 70-783 Szczecin, w termini</w:t>
      </w:r>
      <w:r w:rsidR="00302773" w:rsidRPr="006816B0">
        <w:rPr>
          <w:rFonts w:ascii="Arial" w:hAnsi="Arial" w:cs="Arial"/>
          <w:sz w:val="22"/>
          <w:szCs w:val="22"/>
        </w:rPr>
        <w:t xml:space="preserve">e </w:t>
      </w:r>
      <w:r w:rsidRPr="007335D8">
        <w:rPr>
          <w:rFonts w:ascii="Arial" w:hAnsi="Arial" w:cs="Arial"/>
          <w:color w:val="FF0000"/>
          <w:sz w:val="22"/>
          <w:szCs w:val="22"/>
          <w:u w:val="single"/>
        </w:rPr>
        <w:t>do dnia</w:t>
      </w:r>
      <w:r w:rsidR="00302773" w:rsidRPr="007335D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7335D8" w:rsidRPr="007335D8">
        <w:rPr>
          <w:rFonts w:ascii="Arial" w:hAnsi="Arial" w:cs="Arial"/>
          <w:b/>
          <w:color w:val="FF0000"/>
          <w:sz w:val="22"/>
          <w:szCs w:val="22"/>
          <w:u w:val="single"/>
        </w:rPr>
        <w:t>6 marca 2020 roku.</w:t>
      </w:r>
    </w:p>
    <w:p w:rsidR="00265B9F" w:rsidRPr="006816B0" w:rsidRDefault="00681564" w:rsidP="00822D5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265B9F" w:rsidRPr="006816B0">
        <w:rPr>
          <w:rFonts w:ascii="Arial" w:hAnsi="Arial" w:cs="Arial"/>
          <w:bCs/>
          <w:sz w:val="22"/>
          <w:szCs w:val="22"/>
        </w:rPr>
        <w:t>od uwagę brana będzie data złożenia oferty potwierdzona pieczęcią wpływu do urzędu</w:t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. </w:t>
      </w:r>
      <w:r w:rsidR="009F4F8D">
        <w:rPr>
          <w:rFonts w:ascii="Arial" w:hAnsi="Arial" w:cs="Arial"/>
          <w:bCs/>
          <w:sz w:val="22"/>
          <w:szCs w:val="22"/>
        </w:rPr>
        <w:br/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W przypadku </w:t>
      </w:r>
      <w:r w:rsidR="009F5F66">
        <w:rPr>
          <w:rFonts w:ascii="Arial" w:hAnsi="Arial" w:cs="Arial"/>
          <w:bCs/>
          <w:sz w:val="22"/>
          <w:szCs w:val="22"/>
        </w:rPr>
        <w:t xml:space="preserve">wysłania </w:t>
      </w:r>
      <w:r w:rsidR="00493D32" w:rsidRPr="006816B0">
        <w:rPr>
          <w:rFonts w:ascii="Arial" w:hAnsi="Arial" w:cs="Arial"/>
          <w:bCs/>
          <w:sz w:val="22"/>
          <w:szCs w:val="22"/>
        </w:rPr>
        <w:t>oferty pocztą lub kurierem</w:t>
      </w:r>
      <w:r w:rsidR="009F5F66">
        <w:rPr>
          <w:rFonts w:ascii="Arial" w:hAnsi="Arial" w:cs="Arial"/>
          <w:bCs/>
          <w:sz w:val="22"/>
          <w:szCs w:val="22"/>
        </w:rPr>
        <w:t>,</w:t>
      </w:r>
      <w:r w:rsidR="00FF209C">
        <w:rPr>
          <w:rFonts w:ascii="Arial" w:hAnsi="Arial" w:cs="Arial"/>
          <w:bCs/>
          <w:sz w:val="22"/>
          <w:szCs w:val="22"/>
        </w:rPr>
        <w:t xml:space="preserve"> decyduje data wpływu</w:t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 </w:t>
      </w:r>
      <w:r w:rsidR="00FF209C">
        <w:rPr>
          <w:rFonts w:ascii="Arial" w:hAnsi="Arial" w:cs="Arial"/>
          <w:bCs/>
          <w:sz w:val="22"/>
          <w:szCs w:val="22"/>
        </w:rPr>
        <w:t>do K</w:t>
      </w:r>
      <w:r w:rsidR="00493D32" w:rsidRPr="006816B0">
        <w:rPr>
          <w:rFonts w:ascii="Arial" w:hAnsi="Arial" w:cs="Arial"/>
          <w:bCs/>
          <w:sz w:val="22"/>
          <w:szCs w:val="22"/>
        </w:rPr>
        <w:t>ancelarii Biura Obsługi Interesantów Urzędu Miasta Szczecin</w:t>
      </w:r>
      <w:r w:rsidR="00265B9F" w:rsidRPr="006816B0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65B9F" w:rsidRPr="006816B0">
        <w:rPr>
          <w:rFonts w:ascii="Arial" w:hAnsi="Arial" w:cs="Arial"/>
          <w:sz w:val="22"/>
          <w:szCs w:val="22"/>
        </w:rPr>
        <w:t xml:space="preserve">Oferty, które wpłyną po terminie nie będą rozpatrywane. </w:t>
      </w:r>
    </w:p>
    <w:p w:rsidR="00265B9F" w:rsidRPr="006816B0" w:rsidRDefault="00265B9F" w:rsidP="00822D5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265B9F" w:rsidRPr="006816B0" w:rsidRDefault="00A35734" w:rsidP="00822D52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5235A" w:rsidRPr="006816B0">
        <w:rPr>
          <w:rFonts w:ascii="Arial" w:hAnsi="Arial" w:cs="Arial"/>
          <w:b/>
          <w:sz w:val="22"/>
          <w:szCs w:val="22"/>
        </w:rPr>
        <w:t xml:space="preserve">. </w:t>
      </w:r>
      <w:r w:rsidR="00EC3DE2" w:rsidRPr="006816B0">
        <w:rPr>
          <w:rFonts w:ascii="Arial" w:hAnsi="Arial" w:cs="Arial"/>
          <w:b/>
          <w:sz w:val="22"/>
          <w:szCs w:val="22"/>
        </w:rPr>
        <w:t>Wymagane z</w:t>
      </w:r>
      <w:r w:rsidR="00A5235A" w:rsidRPr="006816B0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6816B0">
        <w:rPr>
          <w:rFonts w:ascii="Arial" w:hAnsi="Arial" w:cs="Arial"/>
          <w:b/>
          <w:sz w:val="22"/>
          <w:szCs w:val="22"/>
        </w:rPr>
        <w:t>:</w:t>
      </w:r>
    </w:p>
    <w:p w:rsidR="0096116E" w:rsidRPr="0096116E" w:rsidRDefault="0096116E" w:rsidP="00822D52">
      <w:pPr>
        <w:pStyle w:val="Tekstpodstawowywcity3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116E">
        <w:rPr>
          <w:rFonts w:ascii="Arial" w:hAnsi="Arial" w:cs="Arial"/>
          <w:sz w:val="22"/>
          <w:szCs w:val="22"/>
        </w:rPr>
        <w:t>ramowy plan pracy lokalnego ośrodka „Kibice Razem” na cały okres realizacji zadania</w:t>
      </w:r>
      <w:r w:rsidR="00035639">
        <w:rPr>
          <w:rFonts w:ascii="Arial" w:hAnsi="Arial" w:cs="Arial"/>
          <w:sz w:val="22"/>
          <w:szCs w:val="22"/>
        </w:rPr>
        <w:t xml:space="preserve"> </w:t>
      </w:r>
      <w:r w:rsidR="00035639" w:rsidRPr="00035639">
        <w:rPr>
          <w:rFonts w:ascii="Arial" w:hAnsi="Arial" w:cs="Arial"/>
          <w:color w:val="FF0000"/>
          <w:sz w:val="22"/>
          <w:szCs w:val="22"/>
        </w:rPr>
        <w:t>(załącznik nr 1)</w:t>
      </w:r>
    </w:p>
    <w:p w:rsidR="0096116E" w:rsidRPr="0096116E" w:rsidRDefault="0096116E" w:rsidP="00822D52">
      <w:pPr>
        <w:pStyle w:val="Tekstpodstawowywcity3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116E">
        <w:rPr>
          <w:rFonts w:ascii="Arial" w:hAnsi="Arial" w:cs="Arial"/>
          <w:sz w:val="22"/>
          <w:szCs w:val="22"/>
        </w:rPr>
        <w:lastRenderedPageBreak/>
        <w:t>wykaz przeprowadzonych lub aktualnie wdrażanych projektów na rzecz środowiska kibiców</w:t>
      </w:r>
      <w:r w:rsidR="00035639">
        <w:rPr>
          <w:rFonts w:ascii="Arial" w:hAnsi="Arial" w:cs="Arial"/>
          <w:sz w:val="22"/>
          <w:szCs w:val="22"/>
        </w:rPr>
        <w:t xml:space="preserve"> </w:t>
      </w:r>
      <w:r w:rsidR="00035639" w:rsidRPr="00035639">
        <w:rPr>
          <w:rFonts w:ascii="Arial" w:hAnsi="Arial" w:cs="Arial"/>
          <w:color w:val="FF0000"/>
          <w:sz w:val="22"/>
          <w:szCs w:val="22"/>
        </w:rPr>
        <w:t>(załącznik nr 2)</w:t>
      </w:r>
    </w:p>
    <w:p w:rsidR="0096116E" w:rsidRPr="0096116E" w:rsidRDefault="0096116E" w:rsidP="00822D52">
      <w:pPr>
        <w:pStyle w:val="Tekstpodstawowywcity3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116E">
        <w:rPr>
          <w:rFonts w:ascii="Arial" w:hAnsi="Arial" w:cs="Arial"/>
          <w:sz w:val="22"/>
          <w:szCs w:val="22"/>
        </w:rPr>
        <w:t>rekomendacje i opinie o oferencie lub o realizowanych przez niego projektach</w:t>
      </w:r>
      <w:r w:rsidR="00035639">
        <w:rPr>
          <w:rFonts w:ascii="Arial" w:hAnsi="Arial" w:cs="Arial"/>
          <w:sz w:val="22"/>
          <w:szCs w:val="22"/>
        </w:rPr>
        <w:t xml:space="preserve"> </w:t>
      </w:r>
      <w:r w:rsidR="00035639" w:rsidRPr="00991464">
        <w:rPr>
          <w:rFonts w:ascii="Arial" w:hAnsi="Arial" w:cs="Arial"/>
          <w:color w:val="FF0000"/>
          <w:sz w:val="22"/>
          <w:szCs w:val="22"/>
        </w:rPr>
        <w:t>(załącznik nr 3)</w:t>
      </w:r>
    </w:p>
    <w:p w:rsidR="0096116E" w:rsidRPr="0096116E" w:rsidRDefault="0096116E" w:rsidP="00822D52">
      <w:pPr>
        <w:pStyle w:val="Tekstpodstawowywcity3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116E">
        <w:rPr>
          <w:rFonts w:ascii="Arial" w:hAnsi="Arial" w:cs="Arial"/>
          <w:sz w:val="22"/>
          <w:szCs w:val="22"/>
        </w:rPr>
        <w:t>plan promocji Gminy Miasto Szczecin</w:t>
      </w:r>
      <w:r w:rsidR="00035639">
        <w:rPr>
          <w:rFonts w:ascii="Arial" w:hAnsi="Arial" w:cs="Arial"/>
          <w:sz w:val="22"/>
          <w:szCs w:val="22"/>
        </w:rPr>
        <w:t xml:space="preserve"> </w:t>
      </w:r>
      <w:r w:rsidR="00035639" w:rsidRPr="00035639">
        <w:rPr>
          <w:rFonts w:ascii="Arial" w:hAnsi="Arial" w:cs="Arial"/>
          <w:color w:val="FF0000"/>
          <w:sz w:val="22"/>
          <w:szCs w:val="22"/>
        </w:rPr>
        <w:t>(załącznik nr 4)</w:t>
      </w:r>
    </w:p>
    <w:p w:rsidR="0096116E" w:rsidRPr="0096116E" w:rsidRDefault="0096116E" w:rsidP="00822D52">
      <w:pPr>
        <w:pStyle w:val="Tekstpodstawowywcity3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116E">
        <w:rPr>
          <w:rFonts w:ascii="Arial" w:hAnsi="Arial" w:cs="Arial"/>
          <w:sz w:val="22"/>
          <w:szCs w:val="22"/>
        </w:rPr>
        <w:t>regulamin pracy ośrodka dla kibiców</w:t>
      </w:r>
      <w:r w:rsidR="00035639">
        <w:rPr>
          <w:rFonts w:ascii="Arial" w:hAnsi="Arial" w:cs="Arial"/>
          <w:sz w:val="22"/>
          <w:szCs w:val="22"/>
        </w:rPr>
        <w:t xml:space="preserve"> </w:t>
      </w:r>
      <w:r w:rsidR="00035639" w:rsidRPr="00035639">
        <w:rPr>
          <w:rFonts w:ascii="Arial" w:hAnsi="Arial" w:cs="Arial"/>
          <w:color w:val="FF0000"/>
          <w:sz w:val="22"/>
          <w:szCs w:val="22"/>
        </w:rPr>
        <w:t>(załącznik nr 5)</w:t>
      </w:r>
    </w:p>
    <w:p w:rsidR="0096116E" w:rsidRDefault="0096116E" w:rsidP="00822D52">
      <w:pPr>
        <w:pStyle w:val="Tekstpodstawowywcity3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6116E">
        <w:rPr>
          <w:rFonts w:ascii="Arial" w:hAnsi="Arial" w:cs="Arial"/>
          <w:sz w:val="22"/>
          <w:szCs w:val="22"/>
        </w:rPr>
        <w:t>ramowy harmonogram organizowanych imprez</w:t>
      </w:r>
      <w:r w:rsidR="00035639">
        <w:rPr>
          <w:rFonts w:ascii="Arial" w:hAnsi="Arial" w:cs="Arial"/>
          <w:sz w:val="22"/>
          <w:szCs w:val="22"/>
        </w:rPr>
        <w:t xml:space="preserve"> </w:t>
      </w:r>
      <w:r w:rsidR="00035639" w:rsidRPr="00035639">
        <w:rPr>
          <w:rFonts w:ascii="Arial" w:hAnsi="Arial" w:cs="Arial"/>
          <w:color w:val="FF0000"/>
          <w:sz w:val="22"/>
          <w:szCs w:val="22"/>
        </w:rPr>
        <w:t>(załącznik nr 6)</w:t>
      </w:r>
    </w:p>
    <w:p w:rsidR="008A5A4E" w:rsidRDefault="008A5A4E" w:rsidP="00822D52">
      <w:pPr>
        <w:pStyle w:val="Tekstpodstawowywcity3"/>
        <w:ind w:left="1495" w:firstLine="0"/>
        <w:jc w:val="both"/>
        <w:rPr>
          <w:rFonts w:ascii="Arial" w:hAnsi="Arial" w:cs="Arial"/>
          <w:sz w:val="22"/>
          <w:szCs w:val="22"/>
        </w:rPr>
      </w:pPr>
    </w:p>
    <w:p w:rsidR="0096116E" w:rsidRPr="00035639" w:rsidRDefault="008A5A4E" w:rsidP="00822D52">
      <w:pPr>
        <w:spacing w:line="240" w:lineRule="auto"/>
        <w:jc w:val="both"/>
        <w:rPr>
          <w:rFonts w:ascii="Arial" w:hAnsi="Arial" w:cs="Arial"/>
          <w:b/>
          <w:bCs/>
          <w:color w:val="FF0000"/>
        </w:rPr>
      </w:pPr>
      <w:r w:rsidRPr="00746646">
        <w:rPr>
          <w:rFonts w:ascii="Arial" w:hAnsi="Arial" w:cs="Arial"/>
          <w:b/>
          <w:bCs/>
          <w:color w:val="FF0000"/>
        </w:rPr>
        <w:t>Uwaga! Załączniki należy dołączyć do oferty w formie osobnych, odpowiednio ponumerowanych dokumentów (Załącznik nr….)</w:t>
      </w:r>
    </w:p>
    <w:p w:rsidR="00807983" w:rsidRPr="009F4F8D" w:rsidRDefault="00A35734" w:rsidP="00822D52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807983" w:rsidRPr="009F4F8D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9F4F8D">
        <w:rPr>
          <w:rFonts w:ascii="Arial" w:hAnsi="Arial" w:cs="Arial"/>
          <w:b/>
          <w:sz w:val="22"/>
          <w:szCs w:val="22"/>
        </w:rPr>
        <w:t>wyboru ofert.</w:t>
      </w:r>
    </w:p>
    <w:p w:rsidR="0009187C" w:rsidRPr="009F4F8D" w:rsidRDefault="0009187C" w:rsidP="00822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4F8D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9F4F8D" w:rsidRDefault="0009187C" w:rsidP="00822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1537A4" w:rsidRDefault="00E25280" w:rsidP="00822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Za ofertę niespełniającą wymogów formalnych uznaje się:</w:t>
      </w:r>
    </w:p>
    <w:p w:rsidR="00AD5ED2" w:rsidRPr="001537A4" w:rsidRDefault="00AD5ED2" w:rsidP="00822D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 </w:t>
      </w:r>
      <w:r w:rsidR="00851953" w:rsidRPr="001537A4">
        <w:rPr>
          <w:rFonts w:ascii="Arial" w:hAnsi="Arial" w:cs="Arial"/>
        </w:rPr>
        <w:t xml:space="preserve">złożoną </w:t>
      </w:r>
      <w:r w:rsidRPr="001537A4">
        <w:rPr>
          <w:rFonts w:ascii="Arial" w:hAnsi="Arial" w:cs="Arial"/>
        </w:rPr>
        <w:t>przez podmiot nieuprawniony,</w:t>
      </w:r>
    </w:p>
    <w:p w:rsidR="0009187C" w:rsidRPr="001537A4" w:rsidRDefault="0009187C" w:rsidP="00822D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na nieaktualnym formularzu,</w:t>
      </w:r>
    </w:p>
    <w:p w:rsidR="0009187C" w:rsidRPr="001537A4" w:rsidRDefault="0009187C" w:rsidP="00822D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po terminie,</w:t>
      </w:r>
    </w:p>
    <w:p w:rsidR="00AD5ED2" w:rsidRPr="001537A4" w:rsidRDefault="00AD5ED2" w:rsidP="00822D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 sposób inny niż w ogłoszeniu konkursowym</w:t>
      </w:r>
      <w:r w:rsidR="000020AC">
        <w:rPr>
          <w:rFonts w:ascii="Arial" w:hAnsi="Arial" w:cs="Arial"/>
        </w:rPr>
        <w:t>,</w:t>
      </w:r>
    </w:p>
    <w:p w:rsidR="0009187C" w:rsidRPr="001537A4" w:rsidRDefault="0009187C" w:rsidP="00822D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bez podpisów o</w:t>
      </w:r>
      <w:r w:rsidR="008F10C4" w:rsidRPr="001537A4">
        <w:rPr>
          <w:rFonts w:ascii="Arial" w:hAnsi="Arial" w:cs="Arial"/>
        </w:rPr>
        <w:t>sób upoważnionych do składania Oświadczeń W</w:t>
      </w:r>
      <w:r w:rsidRPr="001537A4">
        <w:rPr>
          <w:rFonts w:ascii="Arial" w:hAnsi="Arial" w:cs="Arial"/>
        </w:rPr>
        <w:t xml:space="preserve">oli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imieniu Organizacji, zgodnie z uprawnieniem wskazanym w Krajo</w:t>
      </w:r>
      <w:r w:rsidR="000020AC">
        <w:rPr>
          <w:rFonts w:ascii="Arial" w:hAnsi="Arial" w:cs="Arial"/>
        </w:rPr>
        <w:t xml:space="preserve">wym Rejestrze </w:t>
      </w:r>
      <w:r w:rsidR="00851953" w:rsidRPr="001537A4">
        <w:rPr>
          <w:rFonts w:ascii="Arial" w:hAnsi="Arial" w:cs="Arial"/>
        </w:rPr>
        <w:t xml:space="preserve">Sądowym/właściwej </w:t>
      </w:r>
      <w:r w:rsidRPr="001537A4">
        <w:rPr>
          <w:rFonts w:ascii="Arial" w:hAnsi="Arial" w:cs="Arial"/>
        </w:rPr>
        <w:t xml:space="preserve">ewidencji lub </w:t>
      </w:r>
      <w:r w:rsidR="000020AC">
        <w:rPr>
          <w:rFonts w:ascii="Arial" w:hAnsi="Arial" w:cs="Arial"/>
        </w:rPr>
        <w:t xml:space="preserve">innym dokumencie (upoważnienie, </w:t>
      </w:r>
      <w:r w:rsidRPr="001537A4">
        <w:rPr>
          <w:rFonts w:ascii="Arial" w:hAnsi="Arial" w:cs="Arial"/>
        </w:rPr>
        <w:t>pełnomocnictwo),</w:t>
      </w:r>
      <w:r w:rsidR="00442F37" w:rsidRPr="001537A4">
        <w:rPr>
          <w:rFonts w:ascii="Arial" w:hAnsi="Arial" w:cs="Arial"/>
        </w:rPr>
        <w:t xml:space="preserve"> </w:t>
      </w:r>
      <w:r w:rsidR="00851953" w:rsidRPr="001537A4">
        <w:rPr>
          <w:rFonts w:ascii="Arial" w:hAnsi="Arial" w:cs="Arial"/>
        </w:rPr>
        <w:t>bądź podpisaną</w:t>
      </w:r>
      <w:r w:rsidR="00ED38C5" w:rsidRPr="001537A4">
        <w:rPr>
          <w:rFonts w:ascii="Arial" w:hAnsi="Arial" w:cs="Arial"/>
        </w:rPr>
        <w:t xml:space="preserve"> niezgodnie ze</w:t>
      </w:r>
      <w:r w:rsidR="00442F37" w:rsidRPr="001537A4">
        <w:rPr>
          <w:rFonts w:ascii="Arial" w:hAnsi="Arial" w:cs="Arial"/>
        </w:rPr>
        <w:t xml:space="preserve"> sposobem reprezentacji,</w:t>
      </w:r>
    </w:p>
    <w:p w:rsidR="0009187C" w:rsidRPr="001537A4" w:rsidRDefault="0009187C" w:rsidP="00822D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i pełnionej funkcji osób, które ją podpisały,</w:t>
      </w:r>
    </w:p>
    <w:p w:rsidR="0009187C" w:rsidRPr="001537A4" w:rsidRDefault="0009187C" w:rsidP="00822D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wypełnioną w sposób nieczytelny,</w:t>
      </w:r>
    </w:p>
    <w:p w:rsidR="0079139B" w:rsidRPr="005238DE" w:rsidRDefault="0009187C" w:rsidP="00822D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wraz z kserok</w:t>
      </w:r>
      <w:r w:rsidR="000F1265" w:rsidRPr="001537A4">
        <w:rPr>
          <w:rFonts w:ascii="Arial" w:hAnsi="Arial" w:cs="Arial"/>
        </w:rPr>
        <w:t>opią dokumentu niepotwierdzonego</w:t>
      </w:r>
      <w:r w:rsidRPr="001537A4">
        <w:rPr>
          <w:rFonts w:ascii="Arial" w:hAnsi="Arial" w:cs="Arial"/>
        </w:rPr>
        <w:t xml:space="preserve"> za zgodność</w:t>
      </w:r>
      <w:r w:rsidR="000F1265" w:rsidRPr="001537A4">
        <w:rPr>
          <w:rFonts w:ascii="Arial" w:hAnsi="Arial" w:cs="Arial"/>
        </w:rPr>
        <w:t xml:space="preserve">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z oryginałem.</w:t>
      </w:r>
    </w:p>
    <w:p w:rsidR="003A224B" w:rsidRPr="00822D52" w:rsidRDefault="00856E97" w:rsidP="00822D52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b/>
          <w:color w:val="FF0000"/>
        </w:rPr>
      </w:pPr>
      <w:r w:rsidRPr="00822D52">
        <w:rPr>
          <w:rFonts w:ascii="Arial" w:hAnsi="Arial" w:cs="Arial"/>
          <w:b/>
          <w:color w:val="FF0000"/>
        </w:rPr>
        <w:t>Oferta niespełniająca wymogów formalnych podlega odrzuceniu.</w:t>
      </w:r>
      <w:r w:rsidR="000751E0" w:rsidRPr="00822D52">
        <w:rPr>
          <w:rFonts w:ascii="Arial" w:hAnsi="Arial" w:cs="Arial"/>
          <w:b/>
          <w:color w:val="FF0000"/>
        </w:rPr>
        <w:t xml:space="preserve"> Oferty, które spełnią</w:t>
      </w:r>
      <w:r w:rsidR="0009187C" w:rsidRPr="00822D52">
        <w:rPr>
          <w:rFonts w:ascii="Arial" w:hAnsi="Arial" w:cs="Arial"/>
          <w:b/>
          <w:color w:val="FF0000"/>
        </w:rPr>
        <w:t xml:space="preserve"> </w:t>
      </w:r>
      <w:r w:rsidR="000751E0" w:rsidRPr="00822D52">
        <w:rPr>
          <w:rFonts w:ascii="Arial" w:hAnsi="Arial" w:cs="Arial"/>
          <w:b/>
          <w:color w:val="FF0000"/>
        </w:rPr>
        <w:t xml:space="preserve">wymogi formalne, </w:t>
      </w:r>
      <w:r w:rsidR="00C16DB6" w:rsidRPr="00822D52">
        <w:rPr>
          <w:rFonts w:ascii="Arial" w:hAnsi="Arial" w:cs="Arial"/>
          <w:b/>
          <w:color w:val="FF0000"/>
        </w:rPr>
        <w:t>merytorycznie ocenia Komisja powołana Zarządzeniem Prezydenta Miasta Szczecin.</w:t>
      </w:r>
    </w:p>
    <w:p w:rsidR="003A224B" w:rsidRPr="003A224B" w:rsidRDefault="003A224B" w:rsidP="00822D52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color w:val="000000"/>
        </w:rPr>
      </w:pPr>
      <w:r w:rsidRPr="00A66E88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A66E88">
        <w:rPr>
          <w:rFonts w:ascii="Arial" w:hAnsi="Arial" w:cs="Arial"/>
          <w:color w:val="000000"/>
        </w:rPr>
        <w:br/>
      </w:r>
      <w:r w:rsidRPr="00A66E88">
        <w:rPr>
          <w:rFonts w:ascii="Arial" w:hAnsi="Arial" w:cs="Arial"/>
        </w:rPr>
        <w:t>W przypadku stwierdzenia niekompletności wymaganych załączników merytorycznych, Dysp</w:t>
      </w:r>
      <w:r w:rsidR="000020AC">
        <w:rPr>
          <w:rFonts w:ascii="Arial" w:hAnsi="Arial" w:cs="Arial"/>
        </w:rPr>
        <w:t xml:space="preserve">onent wzywa Organizację do ich </w:t>
      </w:r>
      <w:r w:rsidRPr="00A66E88">
        <w:rPr>
          <w:rFonts w:ascii="Arial" w:hAnsi="Arial" w:cs="Arial"/>
        </w:rPr>
        <w:t>uzupełnienia w ciągu dwóch dni roboczych od dnia powiadomienia drogą mailową lub telefoniczną.</w:t>
      </w:r>
      <w:r w:rsidRPr="00A66E88">
        <w:rPr>
          <w:rFonts w:ascii="Arial" w:hAnsi="Arial" w:cs="Arial"/>
          <w:color w:val="000000"/>
        </w:rPr>
        <w:t xml:space="preserve"> </w:t>
      </w:r>
      <w:r w:rsidRPr="00A66E88">
        <w:rPr>
          <w:rFonts w:ascii="Arial" w:hAnsi="Arial" w:cs="Arial"/>
        </w:rPr>
        <w:t xml:space="preserve">W przypadku nieuzupełnienia załączników merytorycznych, w terminie o którym mowa powyżej, oferta przekazywana jest Komisji celem oceny merytorycznej. Niekompletność załączników może mieć wpływ na ocenę </w:t>
      </w:r>
      <w:r w:rsidRPr="00B52D2B">
        <w:rPr>
          <w:rFonts w:ascii="Arial" w:hAnsi="Arial" w:cs="Arial"/>
        </w:rPr>
        <w:t>merytoryczną oferty.</w:t>
      </w:r>
    </w:p>
    <w:p w:rsidR="00C16DB6" w:rsidRPr="003A224B" w:rsidRDefault="00C16DB6" w:rsidP="00822D52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>
        <w:rPr>
          <w:rFonts w:ascii="Arial" w:hAnsi="Arial" w:cs="Arial"/>
        </w:rPr>
        <w:br/>
      </w:r>
      <w:r w:rsidRPr="008F10C4">
        <w:rPr>
          <w:rFonts w:ascii="Arial" w:hAnsi="Arial" w:cs="Arial"/>
        </w:rPr>
        <w:t>a w części merytorycznej nie mogą zmienić zakresu proponowanego zadania.</w:t>
      </w:r>
    </w:p>
    <w:p w:rsidR="0009187C" w:rsidRDefault="0009187C" w:rsidP="00822D5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Komisja rekomenduje oferty Prezydentowi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Miasta bądź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właściwemu Z</w:t>
      </w:r>
      <w:r w:rsidR="00AD5ED2">
        <w:rPr>
          <w:rFonts w:ascii="Arial" w:hAnsi="Arial" w:cs="Arial"/>
        </w:rPr>
        <w:t>astępcy Prezydenta</w:t>
      </w:r>
      <w:r w:rsidR="005B6245">
        <w:rPr>
          <w:rFonts w:ascii="Arial" w:hAnsi="Arial" w:cs="Arial"/>
        </w:rPr>
        <w:t xml:space="preserve"> Miasta</w:t>
      </w:r>
      <w:r w:rsidR="00C16DB6" w:rsidRPr="008F10C4">
        <w:rPr>
          <w:rFonts w:ascii="Arial" w:hAnsi="Arial" w:cs="Arial"/>
        </w:rPr>
        <w:t>, który dokonuje</w:t>
      </w:r>
      <w:r w:rsidR="00352EAA">
        <w:rPr>
          <w:rFonts w:ascii="Arial" w:hAnsi="Arial" w:cs="Arial"/>
        </w:rPr>
        <w:t xml:space="preserve"> ostatecznego wyboru </w:t>
      </w:r>
      <w:r w:rsidR="00352EAA" w:rsidRPr="001537A4">
        <w:rPr>
          <w:rFonts w:ascii="Arial" w:hAnsi="Arial" w:cs="Arial"/>
        </w:rPr>
        <w:t xml:space="preserve">ofert i decyduje </w:t>
      </w:r>
      <w:r w:rsidRPr="001537A4">
        <w:rPr>
          <w:rFonts w:ascii="Arial" w:hAnsi="Arial" w:cs="Arial"/>
        </w:rPr>
        <w:t>o</w:t>
      </w:r>
      <w:r w:rsidRPr="008F10C4">
        <w:rPr>
          <w:rFonts w:ascii="Arial" w:hAnsi="Arial" w:cs="Arial"/>
        </w:rPr>
        <w:t xml:space="preserve"> wysokości przyznanej dotacji</w:t>
      </w:r>
      <w:r w:rsidR="00C16DB6" w:rsidRPr="008F10C4">
        <w:rPr>
          <w:rFonts w:ascii="Arial" w:hAnsi="Arial" w:cs="Arial"/>
        </w:rPr>
        <w:t xml:space="preserve"> w formie Oświadczenia Woli. Od decyzji Prezydenta</w:t>
      </w:r>
      <w:r w:rsidR="0041720F" w:rsidRPr="008F10C4">
        <w:rPr>
          <w:rFonts w:ascii="Arial" w:hAnsi="Arial" w:cs="Arial"/>
        </w:rPr>
        <w:t xml:space="preserve"> nie przysługuje odwołanie.</w:t>
      </w:r>
      <w:r w:rsidR="00C16DB6" w:rsidRPr="008F10C4">
        <w:rPr>
          <w:rFonts w:ascii="Arial" w:hAnsi="Arial" w:cs="Arial"/>
        </w:rPr>
        <w:t xml:space="preserve"> </w:t>
      </w:r>
    </w:p>
    <w:p w:rsidR="00496F8C" w:rsidRPr="008F10C4" w:rsidRDefault="00496F8C" w:rsidP="00822D5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444AB9" w:rsidRPr="008F10C4" w:rsidRDefault="00444AB9" w:rsidP="00822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Wyniki konkursu publikowane są:</w:t>
      </w:r>
    </w:p>
    <w:p w:rsidR="00444AB9" w:rsidRPr="008F10C4" w:rsidRDefault="00444AB9" w:rsidP="00822D52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8F10C4">
        <w:rPr>
          <w:rFonts w:ascii="Arial" w:hAnsi="Arial" w:cs="Arial"/>
        </w:rPr>
        <w:t>1) w Biuletynie Informacji Publicznej;</w:t>
      </w:r>
    </w:p>
    <w:p w:rsidR="00444AB9" w:rsidRPr="008F10C4" w:rsidRDefault="00444AB9" w:rsidP="00822D52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8F10C4">
        <w:rPr>
          <w:rFonts w:ascii="Arial" w:hAnsi="Arial" w:cs="Arial"/>
        </w:rPr>
        <w:t>2) w siedzibie Gminy Miasto Szczecin w miejscu przeznaczonym na zamieszczanie ogłoszeń;</w:t>
      </w:r>
    </w:p>
    <w:p w:rsidR="00444AB9" w:rsidRPr="008F10C4" w:rsidRDefault="00444AB9" w:rsidP="00822D5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3) na stronie internetowej Gminy Miasto Szczecin.</w:t>
      </w:r>
    </w:p>
    <w:p w:rsidR="008A5A4E" w:rsidRDefault="008A5A4E" w:rsidP="00822D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50F8" w:rsidRPr="00496F8C" w:rsidRDefault="00C00D48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11</w:t>
      </w:r>
      <w:r w:rsidR="009C50F8" w:rsidRPr="00496F8C">
        <w:rPr>
          <w:rFonts w:ascii="Arial" w:hAnsi="Arial" w:cs="Arial"/>
          <w:b/>
        </w:rPr>
        <w:t>.</w:t>
      </w:r>
      <w:r w:rsidR="00D638D2" w:rsidRPr="00496F8C">
        <w:rPr>
          <w:rFonts w:ascii="Arial" w:hAnsi="Arial" w:cs="Arial"/>
          <w:b/>
        </w:rPr>
        <w:t xml:space="preserve"> </w:t>
      </w:r>
      <w:r w:rsidR="009C50F8" w:rsidRPr="00496F8C">
        <w:rPr>
          <w:rFonts w:ascii="Arial" w:hAnsi="Arial" w:cs="Arial"/>
          <w:b/>
          <w:bCs/>
        </w:rPr>
        <w:t>Kryteria wyboru ofert.</w:t>
      </w:r>
    </w:p>
    <w:p w:rsidR="009C50F8" w:rsidRDefault="009C50F8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6F8C">
        <w:rPr>
          <w:rFonts w:ascii="Arial" w:hAnsi="Arial" w:cs="Arial"/>
        </w:rPr>
        <w:t>Przy wyborze ofert Gmina Miasto Szczecin oceniać będzie:</w:t>
      </w:r>
    </w:p>
    <w:p w:rsidR="0096116E" w:rsidRDefault="0096116E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116E" w:rsidRDefault="0096116E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6EF7" w:rsidRPr="008A5A4E" w:rsidRDefault="001537A4" w:rsidP="00822D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KRYTERIA </w:t>
      </w:r>
      <w:r w:rsidR="00AF18FF" w:rsidRPr="001537A4">
        <w:rPr>
          <w:rFonts w:ascii="Arial" w:hAnsi="Arial" w:cs="Arial"/>
          <w:b/>
        </w:rPr>
        <w:t xml:space="preserve">WERYFIKACJI </w:t>
      </w:r>
      <w:r w:rsidR="00220ECF" w:rsidRPr="001537A4">
        <w:rPr>
          <w:rFonts w:ascii="Arial" w:hAnsi="Arial" w:cs="Arial"/>
          <w:b/>
          <w:bCs/>
        </w:rPr>
        <w:t>FORMALNEJ</w:t>
      </w:r>
      <w:r w:rsidR="00904312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822D52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C53373" w:rsidRDefault="004751DE" w:rsidP="00822D52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C53373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824DB5" w:rsidTr="007E7227">
        <w:tc>
          <w:tcPr>
            <w:tcW w:w="822" w:type="dxa"/>
            <w:shd w:val="clear" w:color="auto" w:fill="FFFFFF" w:themeFill="background1"/>
          </w:tcPr>
          <w:p w:rsidR="004751DE" w:rsidRPr="00B95047" w:rsidRDefault="004751D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4751DE" w:rsidRDefault="004751D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złożona w terminie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822D5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95047">
              <w:rPr>
                <w:rFonts w:ascii="Arial" w:hAnsi="Arial" w:cs="Arial"/>
              </w:rPr>
              <w:t>oferta złożona w</w:t>
            </w:r>
            <w:r w:rsidRPr="00B95047">
              <w:rPr>
                <w:rFonts w:ascii="Arial" w:hAnsi="Arial" w:cs="Arial"/>
                <w:color w:val="000000"/>
              </w:rPr>
              <w:t xml:space="preserve">  sposób określony w ogłosze</w:t>
            </w:r>
            <w:r>
              <w:rPr>
                <w:rFonts w:ascii="Arial" w:hAnsi="Arial" w:cs="Arial"/>
                <w:color w:val="000000"/>
              </w:rPr>
              <w:t>niu konkursowym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822D5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z podpisami o</w:t>
            </w:r>
            <w:r w:rsidR="00851953">
              <w:rPr>
                <w:rFonts w:ascii="Arial" w:hAnsi="Arial" w:cs="Arial"/>
              </w:rPr>
              <w:t xml:space="preserve">sób </w:t>
            </w:r>
            <w:r w:rsidR="00851953" w:rsidRPr="001537A4">
              <w:rPr>
                <w:rFonts w:ascii="Arial" w:hAnsi="Arial" w:cs="Arial"/>
              </w:rPr>
              <w:t>upoważnionych do składania oświadczeń w</w:t>
            </w:r>
            <w:r w:rsidRPr="001537A4">
              <w:rPr>
                <w:rFonts w:ascii="Arial" w:hAnsi="Arial" w:cs="Arial"/>
              </w:rPr>
              <w:t>oli</w:t>
            </w:r>
            <w:r w:rsidR="00D84EF0" w:rsidRPr="001537A4">
              <w:rPr>
                <w:rFonts w:ascii="Arial" w:hAnsi="Arial" w:cs="Arial"/>
              </w:rPr>
              <w:br/>
            </w:r>
            <w:r w:rsidRPr="001537A4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1537A4">
              <w:rPr>
                <w:rFonts w:ascii="Arial" w:hAnsi="Arial" w:cs="Arial"/>
              </w:rPr>
              <w:t xml:space="preserve"> bądź podpisana zgodnie ze sposobem reprezentacji,</w:t>
            </w:r>
            <w:r w:rsidRPr="001537A4">
              <w:rPr>
                <w:rFonts w:ascii="Arial" w:hAnsi="Arial" w:cs="Arial"/>
              </w:rPr>
              <w:t xml:space="preserve"> prz</w:t>
            </w:r>
            <w:r w:rsidR="002B7C24" w:rsidRPr="001537A4">
              <w:rPr>
                <w:rFonts w:ascii="Arial" w:hAnsi="Arial" w:cs="Arial"/>
              </w:rPr>
              <w:t>y czym kserokopia upoważnienia</w:t>
            </w:r>
            <w:r w:rsidR="002B7C24">
              <w:rPr>
                <w:rFonts w:ascii="Arial" w:hAnsi="Arial" w:cs="Arial"/>
              </w:rPr>
              <w:t>/</w:t>
            </w:r>
            <w:r w:rsidRPr="00B95047">
              <w:rPr>
                <w:rFonts w:ascii="Arial" w:hAnsi="Arial" w:cs="Arial"/>
              </w:rPr>
              <w:t>pełnomocnictwa wy</w:t>
            </w:r>
            <w:r w:rsidR="001B0C5B">
              <w:rPr>
                <w:rFonts w:ascii="Arial" w:hAnsi="Arial" w:cs="Arial"/>
              </w:rPr>
              <w:t xml:space="preserve">maga potwierdzenia za zgodność </w:t>
            </w:r>
            <w:r w:rsidRPr="00B95047">
              <w:rPr>
                <w:rFonts w:ascii="Arial" w:hAnsi="Arial" w:cs="Arial"/>
              </w:rPr>
              <w:t>z oryginałem</w:t>
            </w:r>
            <w:r w:rsidR="003D6367">
              <w:rPr>
                <w:rFonts w:ascii="Arial" w:hAnsi="Arial" w:cs="Arial"/>
              </w:rPr>
              <w:br/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podpisana w sposób umożliwiający weryfikację z imienia, nazwiska</w:t>
            </w:r>
            <w:r w:rsidR="00D84EF0">
              <w:rPr>
                <w:rFonts w:ascii="Arial" w:hAnsi="Arial" w:cs="Arial"/>
              </w:rPr>
              <w:br/>
            </w:r>
            <w:r w:rsidRPr="00B95047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822D52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660C72" w:rsidTr="007E7227">
        <w:tc>
          <w:tcPr>
            <w:tcW w:w="822" w:type="dxa"/>
            <w:shd w:val="clear" w:color="auto" w:fill="FFFFFF" w:themeFill="background1"/>
          </w:tcPr>
          <w:p w:rsidR="00B1776B" w:rsidRPr="00B95047" w:rsidRDefault="00B1776B" w:rsidP="00822D52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250" w:type="dxa"/>
            <w:shd w:val="clear" w:color="auto" w:fill="FFFFFF" w:themeFill="background1"/>
          </w:tcPr>
          <w:p w:rsidR="00EA23CE" w:rsidRPr="00B95047" w:rsidRDefault="00EA23CE" w:rsidP="00822D52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1675F3">
              <w:rPr>
                <w:rFonts w:ascii="Arial" w:hAnsi="Arial" w:cs="Arial"/>
              </w:rPr>
              <w:t xml:space="preserve">oferta </w:t>
            </w:r>
            <w:r>
              <w:rPr>
                <w:rFonts w:ascii="Arial" w:hAnsi="Arial" w:cs="Arial"/>
              </w:rPr>
              <w:t>złożona z kserokopią dokumentu potwierdzonego za zgodność</w:t>
            </w:r>
            <w:r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5238DE" w:rsidRDefault="005238DE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63CF" w:rsidRDefault="00B763CF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049" w:rsidRPr="001537A4" w:rsidRDefault="00DA5049" w:rsidP="00822D52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37A4">
        <w:rPr>
          <w:rFonts w:ascii="Arial" w:hAnsi="Arial" w:cs="Arial"/>
          <w:b/>
        </w:rPr>
        <w:t>KOMPLETNOŚĆ ZAŁĄCZNIKÓW MERYTORYCZNYCH</w:t>
      </w:r>
      <w:r w:rsidRPr="001537A4">
        <w:rPr>
          <w:rFonts w:ascii="Arial" w:hAnsi="Arial" w:cs="Arial"/>
          <w:b/>
          <w:bCs/>
        </w:rPr>
        <w:t xml:space="preserve"> </w:t>
      </w:r>
    </w:p>
    <w:p w:rsidR="00DA5049" w:rsidRDefault="00DA5049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DA5049" w:rsidRPr="00B95047" w:rsidTr="002237B9">
        <w:tc>
          <w:tcPr>
            <w:tcW w:w="822" w:type="dxa"/>
            <w:shd w:val="clear" w:color="auto" w:fill="FFFFFF" w:themeFill="background1"/>
          </w:tcPr>
          <w:p w:rsidR="00DA5049" w:rsidRPr="00B95047" w:rsidRDefault="00DA5049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DA5049" w:rsidRDefault="00DA5049" w:rsidP="00822D5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Załącznik nr 1</w:t>
            </w:r>
            <w:r w:rsidR="0096116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D30D8">
              <w:rPr>
                <w:rFonts w:ascii="Arial" w:eastAsia="Times New Roman" w:hAnsi="Arial" w:cs="Arial"/>
                <w:lang w:eastAsia="pl-PL"/>
              </w:rPr>
              <w:t>Ramowy plan pracy lokalnego ośrodka „Kibice Razem” na cały okres realizacji zadania</w:t>
            </w:r>
          </w:p>
          <w:p w:rsidR="00822D52" w:rsidRPr="00B95047" w:rsidRDefault="00822D52" w:rsidP="00822D5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A5049" w:rsidRPr="00B95047" w:rsidTr="002237B9">
        <w:tc>
          <w:tcPr>
            <w:tcW w:w="822" w:type="dxa"/>
            <w:shd w:val="clear" w:color="auto" w:fill="FFFFFF" w:themeFill="background1"/>
          </w:tcPr>
          <w:p w:rsidR="00DA5049" w:rsidRPr="00B95047" w:rsidRDefault="00DA5049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DA5049" w:rsidRDefault="00DA5049" w:rsidP="00822D5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Załącznik nr 2 </w:t>
            </w:r>
            <w:r w:rsidR="008D30D8">
              <w:rPr>
                <w:rFonts w:ascii="Arial" w:eastAsia="Times New Roman" w:hAnsi="Arial" w:cs="Arial"/>
                <w:lang w:eastAsia="pl-PL"/>
              </w:rPr>
              <w:t>Wykaz przeprowadzonych lub aktualnie wdrażanych projektów na rzecz środowiska kibiców</w:t>
            </w:r>
          </w:p>
          <w:p w:rsidR="00822D52" w:rsidRPr="00B95047" w:rsidRDefault="00822D52" w:rsidP="00822D5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DA5049" w:rsidRPr="00B95047" w:rsidTr="00B763CF">
        <w:trPr>
          <w:trHeight w:val="589"/>
        </w:trPr>
        <w:tc>
          <w:tcPr>
            <w:tcW w:w="822" w:type="dxa"/>
            <w:shd w:val="clear" w:color="auto" w:fill="FFFFFF" w:themeFill="background1"/>
          </w:tcPr>
          <w:p w:rsidR="00DA5049" w:rsidRPr="00B95047" w:rsidRDefault="00DA5049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</w:tcPr>
          <w:p w:rsidR="0096116E" w:rsidRPr="00B95047" w:rsidRDefault="00DA5049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Załącznik nr 3 </w:t>
            </w:r>
            <w:r w:rsidR="008D30D8">
              <w:rPr>
                <w:rFonts w:ascii="Arial" w:eastAsia="Times New Roman" w:hAnsi="Arial" w:cs="Arial"/>
                <w:lang w:eastAsia="pl-PL"/>
              </w:rPr>
              <w:t>Rekomendacje i opinie o oferencie lub o realizowanych przez niego projektach</w:t>
            </w:r>
          </w:p>
        </w:tc>
      </w:tr>
      <w:tr w:rsidR="0096116E" w:rsidRPr="00B95047" w:rsidTr="0096116E">
        <w:trPr>
          <w:trHeight w:val="312"/>
        </w:trPr>
        <w:tc>
          <w:tcPr>
            <w:tcW w:w="822" w:type="dxa"/>
            <w:shd w:val="clear" w:color="auto" w:fill="FFFFFF" w:themeFill="background1"/>
          </w:tcPr>
          <w:p w:rsidR="0096116E" w:rsidRDefault="0096116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</w:tcPr>
          <w:p w:rsidR="0096116E" w:rsidRDefault="0096116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Załącznik nr 4</w:t>
            </w:r>
            <w:r w:rsidR="008D30D8">
              <w:rPr>
                <w:rFonts w:ascii="Arial" w:eastAsia="Times New Roman" w:hAnsi="Arial" w:cs="Arial"/>
                <w:lang w:eastAsia="pl-PL"/>
              </w:rPr>
              <w:t xml:space="preserve"> Plan promocji Gminy Miasto Szczecin</w:t>
            </w:r>
          </w:p>
        </w:tc>
      </w:tr>
      <w:tr w:rsidR="0096116E" w:rsidRPr="00B95047" w:rsidTr="0096116E">
        <w:trPr>
          <w:trHeight w:val="311"/>
        </w:trPr>
        <w:tc>
          <w:tcPr>
            <w:tcW w:w="822" w:type="dxa"/>
            <w:shd w:val="clear" w:color="auto" w:fill="FFFFFF" w:themeFill="background1"/>
          </w:tcPr>
          <w:p w:rsidR="0096116E" w:rsidRDefault="0096116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</w:tcPr>
          <w:p w:rsidR="0096116E" w:rsidRDefault="0096116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Załącznik nr 5</w:t>
            </w:r>
            <w:r w:rsidR="008D30D8">
              <w:rPr>
                <w:rFonts w:ascii="Arial" w:eastAsia="Times New Roman" w:hAnsi="Arial" w:cs="Arial"/>
                <w:lang w:eastAsia="pl-PL"/>
              </w:rPr>
              <w:t xml:space="preserve"> Regulamin pracy ośrodka dla kibiców</w:t>
            </w:r>
          </w:p>
        </w:tc>
      </w:tr>
      <w:tr w:rsidR="0096116E" w:rsidRPr="00B95047" w:rsidTr="0096116E">
        <w:trPr>
          <w:trHeight w:val="282"/>
        </w:trPr>
        <w:tc>
          <w:tcPr>
            <w:tcW w:w="822" w:type="dxa"/>
            <w:shd w:val="clear" w:color="auto" w:fill="FFFFFF" w:themeFill="background1"/>
          </w:tcPr>
          <w:p w:rsidR="0096116E" w:rsidRDefault="0096116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50" w:type="dxa"/>
            <w:shd w:val="clear" w:color="auto" w:fill="FFFFFF" w:themeFill="background1"/>
          </w:tcPr>
          <w:p w:rsidR="0096116E" w:rsidRDefault="0096116E" w:rsidP="00822D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Załącznik nr 6</w:t>
            </w:r>
            <w:r w:rsidR="008D30D8">
              <w:rPr>
                <w:rFonts w:ascii="Arial" w:eastAsia="Times New Roman" w:hAnsi="Arial" w:cs="Arial"/>
                <w:lang w:eastAsia="pl-PL"/>
              </w:rPr>
              <w:t xml:space="preserve"> Ramowy harmonogram organizowanych imprez</w:t>
            </w:r>
          </w:p>
        </w:tc>
      </w:tr>
    </w:tbl>
    <w:p w:rsidR="00DA5049" w:rsidRDefault="00DA5049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A5A4E" w:rsidRDefault="008A5A4E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22D52" w:rsidRDefault="00822D52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22D52" w:rsidRDefault="00822D52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20ECF" w:rsidRDefault="00220ECF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MERYTORYCZNEJ</w:t>
      </w:r>
    </w:p>
    <w:p w:rsidR="007B03C3" w:rsidRDefault="007B03C3" w:rsidP="0082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B03C3" w:rsidRPr="00822D52" w:rsidRDefault="007B03C3" w:rsidP="00822D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22D52">
        <w:rPr>
          <w:rFonts w:ascii="Arial" w:hAnsi="Arial" w:cs="Arial"/>
          <w:b/>
          <w:bCs/>
        </w:rPr>
        <w:t>FORMA OPISOWA</w:t>
      </w:r>
    </w:p>
    <w:p w:rsidR="007B03C3" w:rsidRDefault="007B03C3" w:rsidP="00822D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9322"/>
      </w:tblGrid>
      <w:tr w:rsidR="007B03C3" w:rsidRPr="00472BE6" w:rsidTr="007B03C3">
        <w:tc>
          <w:tcPr>
            <w:tcW w:w="9322" w:type="dxa"/>
          </w:tcPr>
          <w:p w:rsidR="007B03C3" w:rsidRPr="007B03C3" w:rsidRDefault="007B03C3" w:rsidP="00822D52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7B03C3">
              <w:rPr>
                <w:rFonts w:ascii="Arial" w:hAnsi="Arial" w:cs="Arial"/>
                <w:b/>
                <w:bCs/>
              </w:rPr>
              <w:t>art. 15 ust.1 Ustawy</w:t>
            </w:r>
          </w:p>
          <w:p w:rsidR="007B03C3" w:rsidRDefault="007B03C3" w:rsidP="00822D5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B03C3" w:rsidTr="007B03C3">
        <w:tc>
          <w:tcPr>
            <w:tcW w:w="9322" w:type="dxa"/>
          </w:tcPr>
          <w:p w:rsidR="007B03C3" w:rsidRPr="00B763CF" w:rsidRDefault="007B03C3" w:rsidP="00822D52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</w:rPr>
            </w:pPr>
            <w:r w:rsidRPr="00B763CF">
              <w:rPr>
                <w:rFonts w:ascii="Arial" w:hAnsi="Arial" w:cs="Arial"/>
              </w:rPr>
              <w:t>Ocena możliwości realizacji zadania publicznego przez Organizację</w:t>
            </w:r>
            <w:r w:rsidR="00822D52">
              <w:rPr>
                <w:rFonts w:ascii="Arial" w:hAnsi="Arial" w:cs="Arial"/>
              </w:rPr>
              <w:t>,</w:t>
            </w:r>
          </w:p>
          <w:p w:rsidR="00B763CF" w:rsidRPr="00B763CF" w:rsidRDefault="00B763CF" w:rsidP="00822D52">
            <w:pPr>
              <w:rPr>
                <w:rFonts w:ascii="Arial" w:hAnsi="Arial" w:cs="Arial"/>
              </w:rPr>
            </w:pPr>
          </w:p>
        </w:tc>
      </w:tr>
      <w:tr w:rsidR="007B03C3" w:rsidTr="007B03C3">
        <w:tc>
          <w:tcPr>
            <w:tcW w:w="9322" w:type="dxa"/>
          </w:tcPr>
          <w:p w:rsidR="007B03C3" w:rsidRDefault="007B03C3" w:rsidP="00822D52">
            <w:pPr>
              <w:ind w:left="284" w:hanging="284"/>
              <w:rPr>
                <w:rFonts w:ascii="Arial" w:hAnsi="Arial" w:cs="Arial"/>
              </w:rPr>
            </w:pPr>
            <w:r w:rsidRPr="006F3D64">
              <w:rPr>
                <w:rFonts w:ascii="Arial" w:hAnsi="Arial" w:cs="Arial"/>
              </w:rPr>
              <w:t xml:space="preserve">2. Ocena przedstawionej kalkulacji kosztów realizacji zadania publicznego, </w:t>
            </w:r>
            <w:r w:rsidRPr="006F3D64">
              <w:rPr>
                <w:rFonts w:ascii="Arial" w:hAnsi="Arial" w:cs="Arial"/>
              </w:rPr>
              <w:br/>
              <w:t>w tym w odniesieniu do zakresu rzeczowego zadania</w:t>
            </w:r>
            <w:r w:rsidR="00822D52">
              <w:rPr>
                <w:rFonts w:ascii="Arial" w:hAnsi="Arial" w:cs="Arial"/>
              </w:rPr>
              <w:t>,</w:t>
            </w:r>
          </w:p>
          <w:p w:rsidR="00B763CF" w:rsidRPr="006F3D64" w:rsidRDefault="00B763CF" w:rsidP="00822D52">
            <w:pPr>
              <w:rPr>
                <w:rFonts w:ascii="Arial" w:hAnsi="Arial" w:cs="Arial"/>
              </w:rPr>
            </w:pPr>
          </w:p>
        </w:tc>
      </w:tr>
      <w:tr w:rsidR="007B03C3" w:rsidTr="007B03C3">
        <w:tc>
          <w:tcPr>
            <w:tcW w:w="9322" w:type="dxa"/>
          </w:tcPr>
          <w:p w:rsidR="007B03C3" w:rsidRPr="00822D52" w:rsidRDefault="007B03C3" w:rsidP="00822D52">
            <w:pPr>
              <w:pStyle w:val="Akapitzlist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</w:rPr>
            </w:pPr>
            <w:r w:rsidRPr="00822D52">
              <w:rPr>
                <w:rFonts w:ascii="Arial" w:hAnsi="Arial" w:cs="Arial"/>
              </w:rPr>
              <w:t xml:space="preserve">Ocena proponowanej jakości wykonania zadania i kwalifikacje osób, przy udziale których Organizacja będzie realizować zadanie publiczne  </w:t>
            </w:r>
          </w:p>
          <w:p w:rsidR="00B763CF" w:rsidRPr="00B763CF" w:rsidRDefault="00B763CF" w:rsidP="00822D52">
            <w:pPr>
              <w:rPr>
                <w:rFonts w:ascii="Arial" w:hAnsi="Arial" w:cs="Arial"/>
              </w:rPr>
            </w:pPr>
          </w:p>
        </w:tc>
      </w:tr>
      <w:tr w:rsidR="007B03C3" w:rsidTr="007B03C3">
        <w:tc>
          <w:tcPr>
            <w:tcW w:w="9322" w:type="dxa"/>
          </w:tcPr>
          <w:p w:rsidR="007B03C3" w:rsidRDefault="007B03C3" w:rsidP="00822D52">
            <w:pPr>
              <w:rPr>
                <w:rFonts w:ascii="Arial" w:hAnsi="Arial" w:cs="Arial"/>
              </w:rPr>
            </w:pPr>
            <w:r w:rsidRPr="006F3D64">
              <w:rPr>
                <w:rFonts w:ascii="Arial" w:hAnsi="Arial" w:cs="Arial"/>
              </w:rPr>
              <w:lastRenderedPageBreak/>
              <w:t>4. Ocena uwzględnionego przez Organizację udziału środków finansowych własnych lub środków pochodzących z innych źródeł na realizację zadania publicznego</w:t>
            </w:r>
            <w:r w:rsidR="00822D52">
              <w:rPr>
                <w:rFonts w:ascii="Arial" w:hAnsi="Arial" w:cs="Arial"/>
              </w:rPr>
              <w:t>,</w:t>
            </w:r>
            <w:r w:rsidRPr="006F3D64">
              <w:rPr>
                <w:rFonts w:ascii="Arial" w:hAnsi="Arial" w:cs="Arial"/>
              </w:rPr>
              <w:t xml:space="preserve"> </w:t>
            </w:r>
          </w:p>
          <w:p w:rsidR="00822D52" w:rsidRPr="006F3D64" w:rsidRDefault="00822D52" w:rsidP="00822D52">
            <w:pPr>
              <w:rPr>
                <w:rFonts w:ascii="Arial" w:hAnsi="Arial" w:cs="Arial"/>
              </w:rPr>
            </w:pPr>
          </w:p>
        </w:tc>
      </w:tr>
      <w:tr w:rsidR="007B03C3" w:rsidTr="007B03C3">
        <w:tc>
          <w:tcPr>
            <w:tcW w:w="9322" w:type="dxa"/>
          </w:tcPr>
          <w:p w:rsidR="00822D52" w:rsidRDefault="00883066" w:rsidP="00822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7B03C3" w:rsidRPr="006F3D64">
              <w:rPr>
                <w:rFonts w:ascii="Arial" w:hAnsi="Arial" w:cs="Arial"/>
              </w:rPr>
              <w:t>Ocena planowanego przez Organizację wkładu rzeczowego, osobowego, w tym świadczeń wolontariuszy i pracy społecznej członków</w:t>
            </w:r>
            <w:r w:rsidR="00822D52">
              <w:rPr>
                <w:rFonts w:ascii="Arial" w:hAnsi="Arial" w:cs="Arial"/>
              </w:rPr>
              <w:t>,</w:t>
            </w:r>
          </w:p>
          <w:p w:rsidR="007B03C3" w:rsidRPr="00B763CF" w:rsidRDefault="007B03C3" w:rsidP="00822D52">
            <w:pPr>
              <w:rPr>
                <w:rFonts w:ascii="Arial" w:hAnsi="Arial" w:cs="Arial"/>
              </w:rPr>
            </w:pPr>
            <w:r w:rsidRPr="006F3D64">
              <w:rPr>
                <w:rFonts w:ascii="Arial" w:hAnsi="Arial" w:cs="Arial"/>
              </w:rPr>
              <w:t xml:space="preserve"> </w:t>
            </w:r>
          </w:p>
        </w:tc>
      </w:tr>
      <w:tr w:rsidR="007B03C3" w:rsidTr="007B03C3">
        <w:tc>
          <w:tcPr>
            <w:tcW w:w="9322" w:type="dxa"/>
          </w:tcPr>
          <w:p w:rsidR="007B03C3" w:rsidRDefault="007B03C3" w:rsidP="00822D52">
            <w:pPr>
              <w:rPr>
                <w:rFonts w:ascii="Arial" w:hAnsi="Arial" w:cs="Arial"/>
              </w:rPr>
            </w:pPr>
            <w:r w:rsidRPr="006F3D64">
              <w:rPr>
                <w:rFonts w:ascii="Arial" w:hAnsi="Arial" w:cs="Arial"/>
              </w:rPr>
              <w:t>6. Ocena i analiza realizacji zleconych Organi</w:t>
            </w:r>
            <w:r w:rsidR="003722DC" w:rsidRPr="006F3D64">
              <w:rPr>
                <w:rFonts w:ascii="Arial" w:hAnsi="Arial" w:cs="Arial"/>
              </w:rPr>
              <w:t xml:space="preserve">zacji zadań publicznych, która </w:t>
            </w:r>
            <w:r w:rsidRPr="006F3D64">
              <w:rPr>
                <w:rFonts w:ascii="Arial" w:hAnsi="Arial" w:cs="Arial"/>
              </w:rPr>
              <w:t>w latach poprzednich realizowała zlecone zadania publiczne, biorąc pod uwagę rzetelność</w:t>
            </w:r>
            <w:r w:rsidR="003722DC" w:rsidRPr="006F3D64">
              <w:rPr>
                <w:rFonts w:ascii="Arial" w:hAnsi="Arial" w:cs="Arial"/>
              </w:rPr>
              <w:br/>
            </w:r>
            <w:r w:rsidRPr="006F3D64">
              <w:rPr>
                <w:rFonts w:ascii="Arial" w:hAnsi="Arial" w:cs="Arial"/>
              </w:rPr>
              <w:t xml:space="preserve"> i terminowość oraz sposób rozliczenia otrzymanych na ten cel środków (dotyczy współpracy z administracją publiczną różnego szczebla)</w:t>
            </w:r>
            <w:r w:rsidR="00822D52">
              <w:rPr>
                <w:rFonts w:ascii="Arial" w:hAnsi="Arial" w:cs="Arial"/>
              </w:rPr>
              <w:t>.</w:t>
            </w:r>
          </w:p>
          <w:p w:rsidR="00822D52" w:rsidRPr="006F3D64" w:rsidRDefault="00822D52" w:rsidP="00822D52">
            <w:pPr>
              <w:rPr>
                <w:rFonts w:ascii="Arial" w:hAnsi="Arial" w:cs="Arial"/>
              </w:rPr>
            </w:pPr>
          </w:p>
        </w:tc>
      </w:tr>
    </w:tbl>
    <w:p w:rsidR="007B03C3" w:rsidRDefault="007B03C3" w:rsidP="00822D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0D8" w:rsidRDefault="008D30D8" w:rsidP="00822D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Kierować się będzie także kryteriami właściwymi dla niniejszego konkursu:</w:t>
      </w:r>
    </w:p>
    <w:p w:rsidR="008D30D8" w:rsidRPr="00B763CF" w:rsidRDefault="008D30D8" w:rsidP="00822D52">
      <w:pPr>
        <w:pStyle w:val="Tekstpodstawowywcity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B763CF">
        <w:rPr>
          <w:rFonts w:ascii="Arial" w:hAnsi="Arial" w:cs="Arial"/>
          <w:sz w:val="20"/>
        </w:rPr>
        <w:t>wymiar i cykliczność planowanych działań</w:t>
      </w:r>
    </w:p>
    <w:p w:rsidR="008D30D8" w:rsidRPr="00B763CF" w:rsidRDefault="008D30D8" w:rsidP="00822D52">
      <w:pPr>
        <w:pStyle w:val="Tekstpodstawowywcity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B763CF">
        <w:rPr>
          <w:rFonts w:ascii="Arial" w:hAnsi="Arial" w:cs="Arial"/>
          <w:sz w:val="20"/>
        </w:rPr>
        <w:t>atrakcyjność programowa zadania,  w tym w szczególności działania skierowane do dzieci</w:t>
      </w:r>
      <w:r w:rsidRPr="00B763CF">
        <w:rPr>
          <w:rFonts w:ascii="Arial" w:hAnsi="Arial" w:cs="Arial"/>
          <w:sz w:val="20"/>
        </w:rPr>
        <w:br/>
        <w:t xml:space="preserve"> i młodzieży</w:t>
      </w:r>
    </w:p>
    <w:p w:rsidR="008D30D8" w:rsidRPr="00B763CF" w:rsidRDefault="008D30D8" w:rsidP="00822D52">
      <w:pPr>
        <w:pStyle w:val="Tekstpodstawowywcity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B763CF">
        <w:rPr>
          <w:rFonts w:ascii="Arial" w:hAnsi="Arial" w:cs="Arial"/>
          <w:sz w:val="20"/>
        </w:rPr>
        <w:t>zasięg oddziaływania przedsięwzięcia</w:t>
      </w:r>
    </w:p>
    <w:p w:rsidR="008D30D8" w:rsidRPr="00B763CF" w:rsidRDefault="008D30D8" w:rsidP="00822D52">
      <w:pPr>
        <w:pStyle w:val="Tekstpodstawowywcity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B763CF">
        <w:rPr>
          <w:rFonts w:ascii="Arial" w:hAnsi="Arial" w:cs="Arial"/>
          <w:sz w:val="20"/>
        </w:rPr>
        <w:t>liczba adresatów zadania</w:t>
      </w:r>
    </w:p>
    <w:p w:rsidR="008D30D8" w:rsidRPr="00B763CF" w:rsidRDefault="008D30D8" w:rsidP="00822D52">
      <w:pPr>
        <w:pStyle w:val="Tekstpodstawowywcity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B763CF">
        <w:rPr>
          <w:rFonts w:ascii="Arial" w:hAnsi="Arial" w:cs="Arial"/>
          <w:sz w:val="20"/>
        </w:rPr>
        <w:t>ocena zakładanych działań dla potrzeb lokalnych, w tym korzyści jakie realizacja zadania przyniesie mieszkańcom miasta</w:t>
      </w:r>
    </w:p>
    <w:p w:rsidR="008D30D8" w:rsidRPr="00B763CF" w:rsidRDefault="008D30D8" w:rsidP="00822D52">
      <w:pPr>
        <w:pStyle w:val="Tekstpodstawowywcity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B763CF">
        <w:rPr>
          <w:rFonts w:ascii="Arial" w:hAnsi="Arial" w:cs="Arial"/>
          <w:sz w:val="20"/>
        </w:rPr>
        <w:t>inicjowanie i wspieranie działań na rzecz kibiców niepełnosprawnych</w:t>
      </w:r>
    </w:p>
    <w:p w:rsidR="008D30D8" w:rsidRPr="00B763CF" w:rsidRDefault="008D30D8" w:rsidP="00822D52">
      <w:pPr>
        <w:pStyle w:val="Tekstpodstawowywcity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B763CF">
        <w:rPr>
          <w:rFonts w:ascii="Arial" w:hAnsi="Arial" w:cs="Arial"/>
          <w:sz w:val="20"/>
        </w:rPr>
        <w:t xml:space="preserve">doświadczenie w prowadzeniu projektów o tematyce zbliżonej do zakresu przedmiotowego otwartego konkursu ofert </w:t>
      </w:r>
    </w:p>
    <w:p w:rsidR="00B763CF" w:rsidRDefault="00B763CF" w:rsidP="00822D52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4D758F" w:rsidRPr="00367C6D" w:rsidRDefault="00A80E41" w:rsidP="00822D52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367C6D">
        <w:rPr>
          <w:rFonts w:ascii="Arial" w:hAnsi="Arial" w:cs="Arial"/>
          <w:b/>
        </w:rPr>
        <w:t>Uwaga!</w:t>
      </w:r>
    </w:p>
    <w:p w:rsidR="0016254D" w:rsidRPr="0016254D" w:rsidRDefault="00861A39" w:rsidP="00822D52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367C6D">
        <w:rPr>
          <w:rFonts w:ascii="Arial" w:hAnsi="Arial" w:cs="Arial"/>
        </w:rPr>
        <w:t>D</w:t>
      </w:r>
      <w:r w:rsidR="00A80E41" w:rsidRPr="00367C6D">
        <w:rPr>
          <w:rFonts w:ascii="Arial" w:hAnsi="Arial" w:cs="Arial"/>
        </w:rPr>
        <w:t xml:space="preserve">otację może uzyskać </w:t>
      </w:r>
      <w:r w:rsidR="004D758F" w:rsidRPr="00367C6D">
        <w:rPr>
          <w:rFonts w:ascii="Arial" w:hAnsi="Arial" w:cs="Arial"/>
        </w:rPr>
        <w:t>Organizacja, która</w:t>
      </w:r>
      <w:r w:rsidR="003C6E40" w:rsidRPr="00367C6D">
        <w:rPr>
          <w:rFonts w:ascii="Arial" w:hAnsi="Arial" w:cs="Arial"/>
        </w:rPr>
        <w:t xml:space="preserve"> otrzyma</w:t>
      </w:r>
      <w:r w:rsidR="00D82AD6" w:rsidRPr="00367C6D">
        <w:rPr>
          <w:rFonts w:ascii="Arial" w:hAnsi="Arial" w:cs="Arial"/>
        </w:rPr>
        <w:t xml:space="preserve"> </w:t>
      </w:r>
      <w:r w:rsidRPr="00367C6D">
        <w:rPr>
          <w:rFonts w:ascii="Arial" w:hAnsi="Arial" w:cs="Arial"/>
        </w:rPr>
        <w:t>rekomendację Komisji Konkursowej</w:t>
      </w:r>
      <w:r w:rsidR="003C6E40" w:rsidRPr="00367C6D">
        <w:rPr>
          <w:rFonts w:ascii="Arial" w:hAnsi="Arial" w:cs="Arial"/>
        </w:rPr>
        <w:t>. Ostatecznego</w:t>
      </w:r>
      <w:r w:rsidR="00BD2853" w:rsidRPr="00367C6D">
        <w:rPr>
          <w:rFonts w:ascii="Arial" w:hAnsi="Arial" w:cs="Arial"/>
        </w:rPr>
        <w:t xml:space="preserve"> wyboru ofert dokona</w:t>
      </w:r>
      <w:r w:rsidR="003C6E40" w:rsidRPr="00367C6D">
        <w:rPr>
          <w:rFonts w:ascii="Arial" w:hAnsi="Arial" w:cs="Arial"/>
        </w:rPr>
        <w:t xml:space="preserve"> Prezydent </w:t>
      </w:r>
      <w:r w:rsidR="003C7D3F">
        <w:rPr>
          <w:rFonts w:ascii="Arial" w:hAnsi="Arial" w:cs="Arial"/>
        </w:rPr>
        <w:t xml:space="preserve">Miasta bądź właściwy Zastępca Prezydenta </w:t>
      </w:r>
      <w:r w:rsidR="0016254D">
        <w:rPr>
          <w:rFonts w:ascii="Arial" w:hAnsi="Arial" w:cs="Arial"/>
        </w:rPr>
        <w:t xml:space="preserve">Miasta </w:t>
      </w:r>
      <w:r w:rsidR="003C6E40" w:rsidRPr="00367C6D">
        <w:rPr>
          <w:rFonts w:ascii="Arial" w:hAnsi="Arial" w:cs="Arial"/>
        </w:rPr>
        <w:t>w drodze Oświadczenia Woli.</w:t>
      </w:r>
    </w:p>
    <w:p w:rsidR="006C4BDD" w:rsidRDefault="002360F9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0D35CA" w:rsidRPr="00FF0624">
        <w:rPr>
          <w:rFonts w:ascii="Arial" w:hAnsi="Arial" w:cs="Arial"/>
          <w:b/>
          <w:bCs/>
        </w:rPr>
        <w:t>. Termin dokonania wyboru ofert.</w:t>
      </w:r>
    </w:p>
    <w:p w:rsidR="00763C46" w:rsidRDefault="0079165C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Cs/>
        </w:rPr>
      </w:pPr>
      <w:r w:rsidRPr="00FF0624">
        <w:rPr>
          <w:rFonts w:ascii="Arial" w:hAnsi="Arial" w:cs="Arial"/>
          <w:bCs/>
        </w:rPr>
        <w:t xml:space="preserve">Termin dokonania wyboru ofert nastąpi </w:t>
      </w:r>
      <w:r w:rsidR="00763C46">
        <w:rPr>
          <w:rFonts w:ascii="Arial" w:hAnsi="Arial" w:cs="Arial"/>
          <w:bCs/>
        </w:rPr>
        <w:t>do dnia</w:t>
      </w:r>
      <w:r w:rsidR="00444AB9" w:rsidRPr="008A5A4E">
        <w:rPr>
          <w:rFonts w:ascii="Arial" w:hAnsi="Arial" w:cs="Arial"/>
          <w:bCs/>
          <w:color w:val="FF0000"/>
        </w:rPr>
        <w:t xml:space="preserve"> </w:t>
      </w:r>
      <w:r w:rsidR="00444AB9" w:rsidRPr="00991464">
        <w:rPr>
          <w:rFonts w:ascii="Arial" w:hAnsi="Arial" w:cs="Arial"/>
          <w:bCs/>
        </w:rPr>
        <w:t xml:space="preserve">w ciągu </w:t>
      </w:r>
      <w:r w:rsidR="00822D52" w:rsidRPr="00991464">
        <w:rPr>
          <w:rFonts w:ascii="Arial" w:hAnsi="Arial" w:cs="Arial"/>
          <w:bCs/>
        </w:rPr>
        <w:t>60 dni</w:t>
      </w:r>
      <w:r w:rsidR="00444AB9" w:rsidRPr="00FF0624">
        <w:rPr>
          <w:rFonts w:ascii="Arial" w:hAnsi="Arial" w:cs="Arial"/>
          <w:bCs/>
        </w:rPr>
        <w:t xml:space="preserve"> od dnia zakończenia naboru ofert</w:t>
      </w:r>
      <w:r w:rsidR="00763C46">
        <w:rPr>
          <w:rFonts w:ascii="Arial" w:hAnsi="Arial" w:cs="Arial"/>
          <w:bCs/>
        </w:rPr>
        <w:t>.</w:t>
      </w:r>
    </w:p>
    <w:p w:rsidR="00822D52" w:rsidRDefault="00822D52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Cs/>
        </w:rPr>
      </w:pPr>
    </w:p>
    <w:p w:rsidR="006C4BDD" w:rsidRDefault="002360F9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D06B46" w:rsidRPr="00FF0624">
        <w:rPr>
          <w:rFonts w:ascii="Arial" w:hAnsi="Arial" w:cs="Arial"/>
          <w:b/>
          <w:bCs/>
        </w:rPr>
        <w:t>. Zrealizowane prz</w:t>
      </w:r>
      <w:r w:rsidR="00A11699">
        <w:rPr>
          <w:rFonts w:ascii="Arial" w:hAnsi="Arial" w:cs="Arial"/>
          <w:b/>
          <w:bCs/>
        </w:rPr>
        <w:t>ez Gminę Miasto Szczecin w</w:t>
      </w:r>
      <w:r w:rsidR="00D06B46" w:rsidRPr="00FF0624">
        <w:rPr>
          <w:rFonts w:ascii="Arial" w:hAnsi="Arial" w:cs="Arial"/>
          <w:b/>
          <w:bCs/>
        </w:rPr>
        <w:t xml:space="preserve"> roku</w:t>
      </w:r>
      <w:r w:rsidR="00A11699">
        <w:rPr>
          <w:rFonts w:ascii="Arial" w:hAnsi="Arial" w:cs="Arial"/>
          <w:b/>
          <w:bCs/>
        </w:rPr>
        <w:t xml:space="preserve"> ogłoszenia</w:t>
      </w:r>
      <w:r w:rsidR="00D06B46" w:rsidRPr="00FF0624">
        <w:rPr>
          <w:rFonts w:ascii="Arial" w:hAnsi="Arial" w:cs="Arial"/>
          <w:b/>
          <w:bCs/>
        </w:rPr>
        <w:t xml:space="preserve"> </w:t>
      </w:r>
      <w:r w:rsidR="00A11699">
        <w:rPr>
          <w:rFonts w:ascii="Arial" w:hAnsi="Arial" w:cs="Arial"/>
          <w:b/>
          <w:bCs/>
        </w:rPr>
        <w:t>otwartego konkursu ofert oraz</w:t>
      </w:r>
      <w:r w:rsidR="00D06B46" w:rsidRPr="00FF0624">
        <w:rPr>
          <w:rFonts w:ascii="Arial" w:hAnsi="Arial" w:cs="Arial"/>
          <w:b/>
          <w:bCs/>
        </w:rPr>
        <w:t xml:space="preserve"> w roku poprzednim</w:t>
      </w:r>
      <w:r w:rsidR="00A11699">
        <w:rPr>
          <w:rFonts w:ascii="Arial" w:hAnsi="Arial" w:cs="Arial"/>
          <w:b/>
          <w:bCs/>
        </w:rPr>
        <w:t xml:space="preserve"> </w:t>
      </w:r>
      <w:r w:rsidR="00D06B46" w:rsidRPr="00FF0624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822D52">
        <w:rPr>
          <w:rFonts w:ascii="Arial" w:hAnsi="Arial" w:cs="Arial"/>
          <w:b/>
          <w:bCs/>
        </w:rPr>
        <w:t xml:space="preserve"> </w:t>
      </w:r>
      <w:r w:rsidR="0073040F" w:rsidRPr="00FF0624">
        <w:rPr>
          <w:rFonts w:ascii="Arial" w:hAnsi="Arial" w:cs="Arial"/>
          <w:b/>
          <w:bCs/>
        </w:rPr>
        <w:t>Organizacjom</w:t>
      </w:r>
      <w:r w:rsidR="00D06B46" w:rsidRPr="00FF0624">
        <w:rPr>
          <w:rFonts w:ascii="Arial" w:hAnsi="Arial" w:cs="Arial"/>
          <w:b/>
          <w:bCs/>
        </w:rPr>
        <w:t>.</w:t>
      </w:r>
    </w:p>
    <w:p w:rsidR="006C4BDD" w:rsidRDefault="00D06B46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 xml:space="preserve">Rok </w:t>
      </w:r>
      <w:r w:rsidR="008D30D8">
        <w:rPr>
          <w:rFonts w:ascii="Arial" w:hAnsi="Arial" w:cs="Arial"/>
        </w:rPr>
        <w:t>2019</w:t>
      </w:r>
      <w:r w:rsidRPr="00FF0624">
        <w:rPr>
          <w:rFonts w:ascii="Arial" w:hAnsi="Arial" w:cs="Arial"/>
        </w:rPr>
        <w:t xml:space="preserve">, wysokość środków: </w:t>
      </w:r>
      <w:r w:rsidR="008D30D8">
        <w:rPr>
          <w:rFonts w:ascii="Arial" w:hAnsi="Arial" w:cs="Arial"/>
        </w:rPr>
        <w:t xml:space="preserve">60.000 </w:t>
      </w:r>
      <w:r w:rsidRPr="00FF0624">
        <w:rPr>
          <w:rFonts w:ascii="Arial" w:hAnsi="Arial" w:cs="Arial"/>
        </w:rPr>
        <w:t xml:space="preserve">(zł), </w:t>
      </w:r>
    </w:p>
    <w:p w:rsidR="00033705" w:rsidRDefault="00D06B46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Rok</w:t>
      </w:r>
      <w:r w:rsidR="008D30D8">
        <w:rPr>
          <w:rFonts w:ascii="Arial" w:hAnsi="Arial" w:cs="Arial"/>
        </w:rPr>
        <w:t xml:space="preserve"> 2018</w:t>
      </w:r>
      <w:r w:rsidRPr="00FF0624">
        <w:rPr>
          <w:rFonts w:ascii="Arial" w:hAnsi="Arial" w:cs="Arial"/>
        </w:rPr>
        <w:t xml:space="preserve">, wysokość środków: </w:t>
      </w:r>
      <w:r w:rsidR="008D30D8">
        <w:rPr>
          <w:rFonts w:ascii="Arial" w:hAnsi="Arial" w:cs="Arial"/>
        </w:rPr>
        <w:t xml:space="preserve">60.000 </w:t>
      </w:r>
      <w:r w:rsidRPr="00FF0624">
        <w:rPr>
          <w:rFonts w:ascii="Arial" w:hAnsi="Arial" w:cs="Arial"/>
        </w:rPr>
        <w:t xml:space="preserve">(zł), </w:t>
      </w:r>
    </w:p>
    <w:p w:rsidR="00706734" w:rsidRDefault="00706734" w:rsidP="00822D52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</w:p>
    <w:p w:rsidR="00557BFC" w:rsidRPr="00B72E29" w:rsidRDefault="002360F9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</w:rPr>
      </w:pPr>
      <w:r w:rsidRPr="00B72E29">
        <w:rPr>
          <w:rFonts w:ascii="Arial" w:hAnsi="Arial" w:cs="Arial"/>
          <w:b/>
        </w:rPr>
        <w:t>14</w:t>
      </w:r>
      <w:r w:rsidR="00557BFC" w:rsidRPr="00B72E29">
        <w:rPr>
          <w:rFonts w:ascii="Arial" w:hAnsi="Arial" w:cs="Arial"/>
          <w:b/>
        </w:rPr>
        <w:t>. Ochrona danych osobowych</w:t>
      </w:r>
    </w:p>
    <w:p w:rsidR="00B72E29" w:rsidRPr="001537A4" w:rsidRDefault="00B72E29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1537A4" w:rsidRDefault="00B72E29" w:rsidP="00822D52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1537A4" w:rsidRDefault="00B72E29" w:rsidP="00822D52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1537A4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1537A4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1537A4" w:rsidRDefault="00B72E29" w:rsidP="00822D52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Pr="001537A4">
        <w:rPr>
          <w:rFonts w:ascii="Arial" w:hAnsi="Arial" w:cs="Arial"/>
        </w:rPr>
        <w:lastRenderedPageBreak/>
        <w:t>otwa</w:t>
      </w:r>
      <w:r w:rsidR="00E418D4">
        <w:rPr>
          <w:rFonts w:ascii="Arial" w:hAnsi="Arial" w:cs="Arial"/>
        </w:rPr>
        <w:t xml:space="preserve">rtego konkursu ofert Nr BDO/2020/IK/057 </w:t>
      </w:r>
      <w:r w:rsidRPr="001537A4">
        <w:rPr>
          <w:rFonts w:ascii="Arial" w:hAnsi="Arial" w:cs="Arial"/>
        </w:rPr>
        <w:t>zgodnie z ustawą z dnia 24 kwietnia 2003 r. o działalności pożytku publicznego i o wolontariacie.</w:t>
      </w:r>
    </w:p>
    <w:p w:rsidR="00B72E29" w:rsidRPr="001537A4" w:rsidRDefault="00B72E29" w:rsidP="00822D52">
      <w:pPr>
        <w:pStyle w:val="Tekstpodstawowywcity"/>
        <w:spacing w:line="240" w:lineRule="auto"/>
        <w:ind w:left="0"/>
        <w:contextualSpacing/>
        <w:jc w:val="both"/>
      </w:pPr>
      <w:r w:rsidRPr="001537A4">
        <w:rPr>
          <w:rFonts w:ascii="Arial" w:hAnsi="Arial" w:cs="Arial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B72E29" w:rsidRDefault="00B72E29" w:rsidP="00822D52">
      <w:pPr>
        <w:pStyle w:val="Tekstpodstawowywcity"/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6C4BDD" w:rsidRDefault="002360F9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D06B46" w:rsidRPr="00FF0624">
        <w:rPr>
          <w:rFonts w:ascii="Arial" w:hAnsi="Arial" w:cs="Arial"/>
          <w:b/>
        </w:rPr>
        <w:t>.  Informacje dodatkowe.</w:t>
      </w:r>
    </w:p>
    <w:p w:rsidR="006C4BDD" w:rsidRDefault="0073040F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Informacji o Konkursie udzielają:</w:t>
      </w:r>
    </w:p>
    <w:p w:rsidR="006C4BDD" w:rsidRDefault="0073040F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- pod względem formalnym</w:t>
      </w:r>
      <w:r w:rsidR="00822D52">
        <w:rPr>
          <w:rFonts w:ascii="Arial" w:hAnsi="Arial" w:cs="Arial"/>
        </w:rPr>
        <w:t xml:space="preserve">: </w:t>
      </w:r>
      <w:r w:rsidR="00822D52" w:rsidRPr="00E97054">
        <w:rPr>
          <w:rFonts w:ascii="Arial" w:hAnsi="Arial" w:cs="Arial"/>
        </w:rPr>
        <w:t xml:space="preserve">Ilona Krupecka </w:t>
      </w:r>
      <w:r w:rsidR="00822D52">
        <w:rPr>
          <w:rFonts w:ascii="Arial" w:hAnsi="Arial" w:cs="Arial"/>
        </w:rPr>
        <w:t>– tel. (91) 42 45 107, Biuro</w:t>
      </w:r>
      <w:r w:rsidR="00822D52" w:rsidRPr="00E97054">
        <w:rPr>
          <w:rFonts w:ascii="Arial" w:hAnsi="Arial" w:cs="Arial"/>
        </w:rPr>
        <w:t xml:space="preserve"> Dialogu Obywatelskiego, e-mail: </w:t>
      </w:r>
      <w:hyperlink r:id="rId9" w:history="1">
        <w:r w:rsidR="00822D52" w:rsidRPr="00721FB8">
          <w:rPr>
            <w:rStyle w:val="Hipercze"/>
            <w:rFonts w:ascii="Arial" w:hAnsi="Arial" w:cs="Arial"/>
          </w:rPr>
          <w:t>ikrupec@um.szczecin.pl</w:t>
        </w:r>
      </w:hyperlink>
      <w:r w:rsidR="00822D52" w:rsidRPr="00E97054">
        <w:rPr>
          <w:rFonts w:ascii="Arial" w:hAnsi="Arial" w:cs="Arial"/>
        </w:rPr>
        <w:t>.</w:t>
      </w:r>
    </w:p>
    <w:p w:rsidR="00822D52" w:rsidRDefault="00822D52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i/>
        </w:rPr>
      </w:pPr>
    </w:p>
    <w:p w:rsidR="009831E4" w:rsidRDefault="0073040F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822D52">
        <w:rPr>
          <w:rFonts w:ascii="Arial" w:hAnsi="Arial" w:cs="Arial"/>
        </w:rPr>
        <w:t>- pod względem merytorycznym</w:t>
      </w:r>
      <w:r w:rsidR="00822D52" w:rsidRPr="00822D52">
        <w:rPr>
          <w:rFonts w:ascii="Arial" w:hAnsi="Arial" w:cs="Arial"/>
        </w:rPr>
        <w:t xml:space="preserve">: </w:t>
      </w:r>
      <w:r w:rsidR="00292664" w:rsidRPr="00822D52">
        <w:rPr>
          <w:rFonts w:ascii="Arial" w:hAnsi="Arial" w:cs="Arial"/>
          <w:color w:val="000000" w:themeColor="text1"/>
        </w:rPr>
        <w:t xml:space="preserve">Katarzyna Wróblewska, tel. (91) </w:t>
      </w:r>
      <w:r w:rsidR="00822D52" w:rsidRPr="007832C0">
        <w:rPr>
          <w:rFonts w:ascii="Arial" w:hAnsi="Arial" w:cs="Arial"/>
          <w:color w:val="000000"/>
        </w:rPr>
        <w:t>42</w:t>
      </w:r>
      <w:r w:rsidR="007832C0">
        <w:rPr>
          <w:rFonts w:ascii="Arial" w:hAnsi="Arial" w:cs="Arial"/>
          <w:color w:val="000000"/>
        </w:rPr>
        <w:t xml:space="preserve"> </w:t>
      </w:r>
      <w:r w:rsidR="00822D52" w:rsidRPr="007832C0">
        <w:rPr>
          <w:rFonts w:ascii="Arial" w:hAnsi="Arial" w:cs="Arial"/>
          <w:color w:val="000000"/>
        </w:rPr>
        <w:t>4</w:t>
      </w:r>
      <w:r w:rsidR="00822D52" w:rsidRPr="007832C0">
        <w:rPr>
          <w:rStyle w:val="phoneslocal1"/>
          <w:rFonts w:ascii="Arial" w:hAnsi="Arial" w:cs="Arial"/>
          <w:b w:val="0"/>
          <w:color w:val="000000"/>
        </w:rPr>
        <w:t>5</w:t>
      </w:r>
      <w:r w:rsidR="007832C0">
        <w:rPr>
          <w:rStyle w:val="phoneslocal1"/>
          <w:rFonts w:ascii="Arial" w:hAnsi="Arial" w:cs="Arial"/>
          <w:color w:val="000000"/>
        </w:rPr>
        <w:t xml:space="preserve"> </w:t>
      </w:r>
      <w:r w:rsidR="00822D52" w:rsidRPr="007832C0">
        <w:rPr>
          <w:rStyle w:val="phoneslocal1"/>
          <w:rFonts w:ascii="Arial" w:hAnsi="Arial" w:cs="Arial"/>
          <w:b w:val="0"/>
          <w:color w:val="000000"/>
        </w:rPr>
        <w:t>692</w:t>
      </w:r>
      <w:r w:rsidR="00292664" w:rsidRPr="00822D52">
        <w:rPr>
          <w:rFonts w:ascii="Arial" w:hAnsi="Arial" w:cs="Arial"/>
          <w:color w:val="000000" w:themeColor="text1"/>
        </w:rPr>
        <w:t xml:space="preserve">, </w:t>
      </w:r>
      <w:r w:rsidR="007832C0">
        <w:rPr>
          <w:rFonts w:ascii="Arial" w:hAnsi="Arial" w:cs="Arial"/>
          <w:color w:val="000000" w:themeColor="text1"/>
        </w:rPr>
        <w:t>Wydział Sportu,</w:t>
      </w:r>
      <w:r w:rsidR="00822D52">
        <w:rPr>
          <w:rFonts w:ascii="Arial" w:hAnsi="Arial" w:cs="Arial"/>
          <w:color w:val="000000" w:themeColor="text1"/>
        </w:rPr>
        <w:t xml:space="preserve"> </w:t>
      </w:r>
      <w:r w:rsidR="00292664" w:rsidRPr="00822D52">
        <w:rPr>
          <w:rFonts w:ascii="Arial" w:hAnsi="Arial" w:cs="Arial"/>
          <w:color w:val="000000" w:themeColor="text1"/>
        </w:rPr>
        <w:t xml:space="preserve">e-mail: </w:t>
      </w:r>
      <w:hyperlink r:id="rId10" w:history="1">
        <w:r w:rsidR="007832C0" w:rsidRPr="00881E5E">
          <w:rPr>
            <w:rStyle w:val="Hipercze"/>
            <w:rFonts w:ascii="Arial" w:hAnsi="Arial" w:cs="Arial"/>
          </w:rPr>
          <w:t>kwroblew@um.szczecin.pl</w:t>
        </w:r>
      </w:hyperlink>
    </w:p>
    <w:p w:rsidR="007832C0" w:rsidRPr="00822D52" w:rsidRDefault="007832C0" w:rsidP="00822D52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</w:p>
    <w:p w:rsidR="00410F20" w:rsidRPr="00822D52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Pr="00822D52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Pr="00822D52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Pr="00822D52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Pr="00822D52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Pr="00822D52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Pr="00822D52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63BEB" w:rsidRPr="00822D52" w:rsidRDefault="00C63BEB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67C6D" w:rsidRPr="00822D52" w:rsidRDefault="00367C6D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67C6D" w:rsidRPr="00822D52" w:rsidRDefault="00367C6D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B240D" w:rsidRPr="00822D52" w:rsidRDefault="00EB240D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469C7" w:rsidRPr="00822D52" w:rsidRDefault="006469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408A" w:rsidRPr="00822D52" w:rsidRDefault="00BA408A" w:rsidP="00BA4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50F8" w:rsidRPr="00822D52" w:rsidRDefault="009C50F8" w:rsidP="0036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50F8" w:rsidRPr="00822D52" w:rsidSect="00B763CF">
      <w:footerReference w:type="default" r:id="rId11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A4" w:rsidRDefault="00F106A4" w:rsidP="00867F67">
      <w:pPr>
        <w:spacing w:after="0" w:line="240" w:lineRule="auto"/>
      </w:pPr>
      <w:r>
        <w:separator/>
      </w:r>
    </w:p>
  </w:endnote>
  <w:endnote w:type="continuationSeparator" w:id="0">
    <w:p w:rsidR="00F106A4" w:rsidRDefault="00F106A4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A7" w:rsidRDefault="00880DA7">
    <w:pPr>
      <w:pStyle w:val="Stopka"/>
      <w:jc w:val="center"/>
    </w:pPr>
  </w:p>
  <w:p w:rsidR="00880DA7" w:rsidRDefault="00880D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A4" w:rsidRDefault="00F106A4" w:rsidP="00867F67">
      <w:pPr>
        <w:spacing w:after="0" w:line="240" w:lineRule="auto"/>
      </w:pPr>
      <w:r>
        <w:separator/>
      </w:r>
    </w:p>
  </w:footnote>
  <w:footnote w:type="continuationSeparator" w:id="0">
    <w:p w:rsidR="00F106A4" w:rsidRDefault="00F106A4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537F2"/>
    <w:multiLevelType w:val="hybridMultilevel"/>
    <w:tmpl w:val="A6F8E27C"/>
    <w:lvl w:ilvl="0" w:tplc="7BC485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4BC6"/>
    <w:multiLevelType w:val="hybridMultilevel"/>
    <w:tmpl w:val="6902E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D2625"/>
    <w:multiLevelType w:val="hybridMultilevel"/>
    <w:tmpl w:val="055AA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17805"/>
    <w:multiLevelType w:val="hybridMultilevel"/>
    <w:tmpl w:val="84DA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D4258"/>
    <w:multiLevelType w:val="hybridMultilevel"/>
    <w:tmpl w:val="F3802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17CFD"/>
    <w:multiLevelType w:val="hybridMultilevel"/>
    <w:tmpl w:val="2EFE4CEC"/>
    <w:lvl w:ilvl="0" w:tplc="8708A51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F5374"/>
    <w:multiLevelType w:val="hybridMultilevel"/>
    <w:tmpl w:val="B268D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A7A01"/>
    <w:multiLevelType w:val="hybridMultilevel"/>
    <w:tmpl w:val="CD8C09C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26"/>
  </w:num>
  <w:num w:numId="5">
    <w:abstractNumId w:val="4"/>
  </w:num>
  <w:num w:numId="6">
    <w:abstractNumId w:val="7"/>
  </w:num>
  <w:num w:numId="7">
    <w:abstractNumId w:val="8"/>
  </w:num>
  <w:num w:numId="8">
    <w:abstractNumId w:val="25"/>
  </w:num>
  <w:num w:numId="9">
    <w:abstractNumId w:val="2"/>
  </w:num>
  <w:num w:numId="10">
    <w:abstractNumId w:val="16"/>
  </w:num>
  <w:num w:numId="11">
    <w:abstractNumId w:val="10"/>
  </w:num>
  <w:num w:numId="12">
    <w:abstractNumId w:val="24"/>
  </w:num>
  <w:num w:numId="13">
    <w:abstractNumId w:val="12"/>
  </w:num>
  <w:num w:numId="14">
    <w:abstractNumId w:val="13"/>
  </w:num>
  <w:num w:numId="15">
    <w:abstractNumId w:val="0"/>
  </w:num>
  <w:num w:numId="16">
    <w:abstractNumId w:val="23"/>
  </w:num>
  <w:num w:numId="17">
    <w:abstractNumId w:val="9"/>
  </w:num>
  <w:num w:numId="18">
    <w:abstractNumId w:val="5"/>
  </w:num>
  <w:num w:numId="19">
    <w:abstractNumId w:val="6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3"/>
  </w:num>
  <w:num w:numId="24">
    <w:abstractNumId w:val="15"/>
  </w:num>
  <w:num w:numId="25">
    <w:abstractNumId w:val="19"/>
  </w:num>
  <w:num w:numId="26">
    <w:abstractNumId w:val="11"/>
  </w:num>
  <w:num w:numId="27">
    <w:abstractNumId w:val="14"/>
  </w:num>
  <w:num w:numId="28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020AC"/>
    <w:rsid w:val="00011118"/>
    <w:rsid w:val="000120A6"/>
    <w:rsid w:val="000126B4"/>
    <w:rsid w:val="000138A9"/>
    <w:rsid w:val="00014662"/>
    <w:rsid w:val="0001534A"/>
    <w:rsid w:val="00016B22"/>
    <w:rsid w:val="00017F84"/>
    <w:rsid w:val="00033705"/>
    <w:rsid w:val="00035639"/>
    <w:rsid w:val="0003579D"/>
    <w:rsid w:val="000366A7"/>
    <w:rsid w:val="00042CE5"/>
    <w:rsid w:val="00043166"/>
    <w:rsid w:val="000751E0"/>
    <w:rsid w:val="00076306"/>
    <w:rsid w:val="00076AB5"/>
    <w:rsid w:val="00084616"/>
    <w:rsid w:val="0009187C"/>
    <w:rsid w:val="000A252A"/>
    <w:rsid w:val="000A3FF6"/>
    <w:rsid w:val="000B43EF"/>
    <w:rsid w:val="000C1808"/>
    <w:rsid w:val="000C246C"/>
    <w:rsid w:val="000C50F4"/>
    <w:rsid w:val="000C535E"/>
    <w:rsid w:val="000D2358"/>
    <w:rsid w:val="000D35CA"/>
    <w:rsid w:val="000D77E5"/>
    <w:rsid w:val="000E4517"/>
    <w:rsid w:val="000E58C0"/>
    <w:rsid w:val="000F1265"/>
    <w:rsid w:val="00100374"/>
    <w:rsid w:val="0010169A"/>
    <w:rsid w:val="00103F3D"/>
    <w:rsid w:val="00106220"/>
    <w:rsid w:val="00106EF4"/>
    <w:rsid w:val="00106FB6"/>
    <w:rsid w:val="001103EA"/>
    <w:rsid w:val="00111B66"/>
    <w:rsid w:val="00112CFC"/>
    <w:rsid w:val="00132326"/>
    <w:rsid w:val="00133007"/>
    <w:rsid w:val="001370D3"/>
    <w:rsid w:val="001537A4"/>
    <w:rsid w:val="00160946"/>
    <w:rsid w:val="00161044"/>
    <w:rsid w:val="0016254D"/>
    <w:rsid w:val="00165BDF"/>
    <w:rsid w:val="00172AEB"/>
    <w:rsid w:val="00172F6A"/>
    <w:rsid w:val="0017522B"/>
    <w:rsid w:val="001770DC"/>
    <w:rsid w:val="00177E40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C0DF7"/>
    <w:rsid w:val="001C605B"/>
    <w:rsid w:val="001C6989"/>
    <w:rsid w:val="001C6F5F"/>
    <w:rsid w:val="001D1B06"/>
    <w:rsid w:val="001D6551"/>
    <w:rsid w:val="001E2882"/>
    <w:rsid w:val="001E44C9"/>
    <w:rsid w:val="001F66B5"/>
    <w:rsid w:val="001F67F9"/>
    <w:rsid w:val="001F718E"/>
    <w:rsid w:val="0020189E"/>
    <w:rsid w:val="0021265E"/>
    <w:rsid w:val="002129FF"/>
    <w:rsid w:val="00216409"/>
    <w:rsid w:val="00220ECF"/>
    <w:rsid w:val="002237B9"/>
    <w:rsid w:val="002278B8"/>
    <w:rsid w:val="00230B7B"/>
    <w:rsid w:val="002360F9"/>
    <w:rsid w:val="00250C07"/>
    <w:rsid w:val="00251D11"/>
    <w:rsid w:val="0025339B"/>
    <w:rsid w:val="00256AFB"/>
    <w:rsid w:val="002604D7"/>
    <w:rsid w:val="002642C4"/>
    <w:rsid w:val="00265B9F"/>
    <w:rsid w:val="00270DAC"/>
    <w:rsid w:val="00274815"/>
    <w:rsid w:val="00284C3D"/>
    <w:rsid w:val="002905E0"/>
    <w:rsid w:val="00292664"/>
    <w:rsid w:val="002930C8"/>
    <w:rsid w:val="0029577D"/>
    <w:rsid w:val="002A4A2F"/>
    <w:rsid w:val="002B7C24"/>
    <w:rsid w:val="002C282F"/>
    <w:rsid w:val="002C4124"/>
    <w:rsid w:val="002C41CC"/>
    <w:rsid w:val="002D3BEB"/>
    <w:rsid w:val="002D51AF"/>
    <w:rsid w:val="002F581C"/>
    <w:rsid w:val="0030195C"/>
    <w:rsid w:val="00302773"/>
    <w:rsid w:val="003105BA"/>
    <w:rsid w:val="003108EB"/>
    <w:rsid w:val="003110D3"/>
    <w:rsid w:val="003166E0"/>
    <w:rsid w:val="003206B7"/>
    <w:rsid w:val="0032383F"/>
    <w:rsid w:val="00334445"/>
    <w:rsid w:val="00336C85"/>
    <w:rsid w:val="00342769"/>
    <w:rsid w:val="00345D8E"/>
    <w:rsid w:val="003517F0"/>
    <w:rsid w:val="00352EAA"/>
    <w:rsid w:val="00354137"/>
    <w:rsid w:val="00367C6D"/>
    <w:rsid w:val="003722DC"/>
    <w:rsid w:val="00374462"/>
    <w:rsid w:val="00376B94"/>
    <w:rsid w:val="00381412"/>
    <w:rsid w:val="00385F1F"/>
    <w:rsid w:val="00387EA1"/>
    <w:rsid w:val="00390217"/>
    <w:rsid w:val="003A0B46"/>
    <w:rsid w:val="003A224B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F61DC"/>
    <w:rsid w:val="00401E85"/>
    <w:rsid w:val="0040343C"/>
    <w:rsid w:val="00410F20"/>
    <w:rsid w:val="0041720F"/>
    <w:rsid w:val="004202C4"/>
    <w:rsid w:val="00420FC6"/>
    <w:rsid w:val="004260F3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B1099"/>
    <w:rsid w:val="004B2E32"/>
    <w:rsid w:val="004B3A54"/>
    <w:rsid w:val="004C5D34"/>
    <w:rsid w:val="004D758F"/>
    <w:rsid w:val="004F1536"/>
    <w:rsid w:val="004F18A4"/>
    <w:rsid w:val="004F25CA"/>
    <w:rsid w:val="0050550D"/>
    <w:rsid w:val="00510757"/>
    <w:rsid w:val="00511DE1"/>
    <w:rsid w:val="0051307B"/>
    <w:rsid w:val="00516580"/>
    <w:rsid w:val="0052336C"/>
    <w:rsid w:val="005238DE"/>
    <w:rsid w:val="00527654"/>
    <w:rsid w:val="00534D2C"/>
    <w:rsid w:val="00535139"/>
    <w:rsid w:val="00535E24"/>
    <w:rsid w:val="00541371"/>
    <w:rsid w:val="005428B1"/>
    <w:rsid w:val="00554CF4"/>
    <w:rsid w:val="00557BFC"/>
    <w:rsid w:val="00560D7C"/>
    <w:rsid w:val="005674D3"/>
    <w:rsid w:val="005909E7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FC7"/>
    <w:rsid w:val="005E14B9"/>
    <w:rsid w:val="005E6E54"/>
    <w:rsid w:val="005E7FF4"/>
    <w:rsid w:val="005F7193"/>
    <w:rsid w:val="00605241"/>
    <w:rsid w:val="0061438C"/>
    <w:rsid w:val="00630E99"/>
    <w:rsid w:val="00636E2C"/>
    <w:rsid w:val="006417C3"/>
    <w:rsid w:val="006469C7"/>
    <w:rsid w:val="00650856"/>
    <w:rsid w:val="006522D1"/>
    <w:rsid w:val="00653021"/>
    <w:rsid w:val="00654C29"/>
    <w:rsid w:val="0065715A"/>
    <w:rsid w:val="006615CD"/>
    <w:rsid w:val="00662B21"/>
    <w:rsid w:val="00664500"/>
    <w:rsid w:val="00681564"/>
    <w:rsid w:val="006816B0"/>
    <w:rsid w:val="006836AD"/>
    <w:rsid w:val="0068499E"/>
    <w:rsid w:val="00687EAC"/>
    <w:rsid w:val="00697D7E"/>
    <w:rsid w:val="006A1C5D"/>
    <w:rsid w:val="006A48BE"/>
    <w:rsid w:val="006A4D23"/>
    <w:rsid w:val="006B1D32"/>
    <w:rsid w:val="006B52B8"/>
    <w:rsid w:val="006C4BDD"/>
    <w:rsid w:val="006C5B4C"/>
    <w:rsid w:val="006D07D2"/>
    <w:rsid w:val="006D29FF"/>
    <w:rsid w:val="006D5A9B"/>
    <w:rsid w:val="006E17A3"/>
    <w:rsid w:val="006E190C"/>
    <w:rsid w:val="006F0E44"/>
    <w:rsid w:val="006F3D64"/>
    <w:rsid w:val="006F3D87"/>
    <w:rsid w:val="006F55DA"/>
    <w:rsid w:val="00702DE7"/>
    <w:rsid w:val="0070372C"/>
    <w:rsid w:val="00704F5D"/>
    <w:rsid w:val="0070601A"/>
    <w:rsid w:val="00706734"/>
    <w:rsid w:val="00711880"/>
    <w:rsid w:val="00727DDF"/>
    <w:rsid w:val="0073040F"/>
    <w:rsid w:val="0073119D"/>
    <w:rsid w:val="007335D8"/>
    <w:rsid w:val="00737F48"/>
    <w:rsid w:val="00746029"/>
    <w:rsid w:val="0075508F"/>
    <w:rsid w:val="00760809"/>
    <w:rsid w:val="00763C46"/>
    <w:rsid w:val="007700D8"/>
    <w:rsid w:val="00770CA6"/>
    <w:rsid w:val="007832C0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B03C3"/>
    <w:rsid w:val="007B0D23"/>
    <w:rsid w:val="007B536A"/>
    <w:rsid w:val="007B5444"/>
    <w:rsid w:val="007C1796"/>
    <w:rsid w:val="007C29FA"/>
    <w:rsid w:val="007C6ABC"/>
    <w:rsid w:val="007D0287"/>
    <w:rsid w:val="007D1A2C"/>
    <w:rsid w:val="007D2102"/>
    <w:rsid w:val="007D356D"/>
    <w:rsid w:val="007D4DBB"/>
    <w:rsid w:val="007D6291"/>
    <w:rsid w:val="007D6A8B"/>
    <w:rsid w:val="007E7227"/>
    <w:rsid w:val="007F008A"/>
    <w:rsid w:val="007F14AF"/>
    <w:rsid w:val="007F14B3"/>
    <w:rsid w:val="00807983"/>
    <w:rsid w:val="008223BB"/>
    <w:rsid w:val="00822D52"/>
    <w:rsid w:val="00824BF9"/>
    <w:rsid w:val="00824DB5"/>
    <w:rsid w:val="00826B6C"/>
    <w:rsid w:val="00827F46"/>
    <w:rsid w:val="00835F09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0DA7"/>
    <w:rsid w:val="00883066"/>
    <w:rsid w:val="00883B8B"/>
    <w:rsid w:val="008866F9"/>
    <w:rsid w:val="008945C7"/>
    <w:rsid w:val="008A3227"/>
    <w:rsid w:val="008A4AD2"/>
    <w:rsid w:val="008A5A4E"/>
    <w:rsid w:val="008B27B2"/>
    <w:rsid w:val="008C6001"/>
    <w:rsid w:val="008D30D8"/>
    <w:rsid w:val="008D645B"/>
    <w:rsid w:val="008D7B54"/>
    <w:rsid w:val="008E45CE"/>
    <w:rsid w:val="008E6798"/>
    <w:rsid w:val="008E77B2"/>
    <w:rsid w:val="008F10C4"/>
    <w:rsid w:val="008F48AA"/>
    <w:rsid w:val="008F4E55"/>
    <w:rsid w:val="00900FE0"/>
    <w:rsid w:val="00904312"/>
    <w:rsid w:val="00907C72"/>
    <w:rsid w:val="009127B3"/>
    <w:rsid w:val="00915875"/>
    <w:rsid w:val="00916D05"/>
    <w:rsid w:val="00927FDA"/>
    <w:rsid w:val="00936EF7"/>
    <w:rsid w:val="00942BAF"/>
    <w:rsid w:val="00945006"/>
    <w:rsid w:val="0095164F"/>
    <w:rsid w:val="00955D69"/>
    <w:rsid w:val="009606EE"/>
    <w:rsid w:val="0096116E"/>
    <w:rsid w:val="00961523"/>
    <w:rsid w:val="009629DC"/>
    <w:rsid w:val="009733B6"/>
    <w:rsid w:val="00973D23"/>
    <w:rsid w:val="00982A08"/>
    <w:rsid w:val="00982EEB"/>
    <w:rsid w:val="00982F56"/>
    <w:rsid w:val="009831E4"/>
    <w:rsid w:val="009871F6"/>
    <w:rsid w:val="00991464"/>
    <w:rsid w:val="009946A5"/>
    <w:rsid w:val="00995AA4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BAF"/>
    <w:rsid w:val="00A03093"/>
    <w:rsid w:val="00A11699"/>
    <w:rsid w:val="00A22352"/>
    <w:rsid w:val="00A23742"/>
    <w:rsid w:val="00A2788E"/>
    <w:rsid w:val="00A355EE"/>
    <w:rsid w:val="00A35734"/>
    <w:rsid w:val="00A37BCB"/>
    <w:rsid w:val="00A478B9"/>
    <w:rsid w:val="00A5235A"/>
    <w:rsid w:val="00A56575"/>
    <w:rsid w:val="00A63DCB"/>
    <w:rsid w:val="00A66E88"/>
    <w:rsid w:val="00A767ED"/>
    <w:rsid w:val="00A80E41"/>
    <w:rsid w:val="00A81B46"/>
    <w:rsid w:val="00A87E64"/>
    <w:rsid w:val="00AA02A0"/>
    <w:rsid w:val="00AA2B27"/>
    <w:rsid w:val="00AA7539"/>
    <w:rsid w:val="00AB0383"/>
    <w:rsid w:val="00AC1A60"/>
    <w:rsid w:val="00AC5F41"/>
    <w:rsid w:val="00AD404E"/>
    <w:rsid w:val="00AD5500"/>
    <w:rsid w:val="00AD5924"/>
    <w:rsid w:val="00AD5ED2"/>
    <w:rsid w:val="00AE05C5"/>
    <w:rsid w:val="00AE739C"/>
    <w:rsid w:val="00AF18FF"/>
    <w:rsid w:val="00B04EA5"/>
    <w:rsid w:val="00B06BBD"/>
    <w:rsid w:val="00B11543"/>
    <w:rsid w:val="00B12252"/>
    <w:rsid w:val="00B12A23"/>
    <w:rsid w:val="00B1776B"/>
    <w:rsid w:val="00B2099F"/>
    <w:rsid w:val="00B2561A"/>
    <w:rsid w:val="00B33A68"/>
    <w:rsid w:val="00B46364"/>
    <w:rsid w:val="00B51672"/>
    <w:rsid w:val="00B52D2B"/>
    <w:rsid w:val="00B53BCF"/>
    <w:rsid w:val="00B6464C"/>
    <w:rsid w:val="00B72C2F"/>
    <w:rsid w:val="00B72E29"/>
    <w:rsid w:val="00B763CF"/>
    <w:rsid w:val="00B777B3"/>
    <w:rsid w:val="00B816C5"/>
    <w:rsid w:val="00B83194"/>
    <w:rsid w:val="00B95047"/>
    <w:rsid w:val="00BA408A"/>
    <w:rsid w:val="00BA5EDB"/>
    <w:rsid w:val="00BB0328"/>
    <w:rsid w:val="00BB1385"/>
    <w:rsid w:val="00BB54EF"/>
    <w:rsid w:val="00BC031B"/>
    <w:rsid w:val="00BC5E00"/>
    <w:rsid w:val="00BC5ED2"/>
    <w:rsid w:val="00BD2853"/>
    <w:rsid w:val="00BE4B11"/>
    <w:rsid w:val="00BE4F2D"/>
    <w:rsid w:val="00BF33A9"/>
    <w:rsid w:val="00BF6A13"/>
    <w:rsid w:val="00C00D48"/>
    <w:rsid w:val="00C00F76"/>
    <w:rsid w:val="00C01AFD"/>
    <w:rsid w:val="00C10D47"/>
    <w:rsid w:val="00C16DB6"/>
    <w:rsid w:val="00C17C60"/>
    <w:rsid w:val="00C2606A"/>
    <w:rsid w:val="00C26751"/>
    <w:rsid w:val="00C41762"/>
    <w:rsid w:val="00C53373"/>
    <w:rsid w:val="00C54A76"/>
    <w:rsid w:val="00C56BFF"/>
    <w:rsid w:val="00C6276E"/>
    <w:rsid w:val="00C63BEB"/>
    <w:rsid w:val="00C64C71"/>
    <w:rsid w:val="00C67F73"/>
    <w:rsid w:val="00C70113"/>
    <w:rsid w:val="00C758D8"/>
    <w:rsid w:val="00C75AEE"/>
    <w:rsid w:val="00C86189"/>
    <w:rsid w:val="00C904A3"/>
    <w:rsid w:val="00C92F14"/>
    <w:rsid w:val="00CA2F16"/>
    <w:rsid w:val="00CA4706"/>
    <w:rsid w:val="00CB5713"/>
    <w:rsid w:val="00CC19CB"/>
    <w:rsid w:val="00CC5640"/>
    <w:rsid w:val="00CE7B1C"/>
    <w:rsid w:val="00CF339E"/>
    <w:rsid w:val="00CF4F34"/>
    <w:rsid w:val="00CF5AF6"/>
    <w:rsid w:val="00CF5ED4"/>
    <w:rsid w:val="00D031FF"/>
    <w:rsid w:val="00D040C2"/>
    <w:rsid w:val="00D045E8"/>
    <w:rsid w:val="00D0609B"/>
    <w:rsid w:val="00D06B46"/>
    <w:rsid w:val="00D22666"/>
    <w:rsid w:val="00D25871"/>
    <w:rsid w:val="00D478FF"/>
    <w:rsid w:val="00D50975"/>
    <w:rsid w:val="00D53C85"/>
    <w:rsid w:val="00D61AE3"/>
    <w:rsid w:val="00D638D2"/>
    <w:rsid w:val="00D63A81"/>
    <w:rsid w:val="00D6689E"/>
    <w:rsid w:val="00D74A2B"/>
    <w:rsid w:val="00D75FF8"/>
    <w:rsid w:val="00D771B6"/>
    <w:rsid w:val="00D82AD6"/>
    <w:rsid w:val="00D84EF0"/>
    <w:rsid w:val="00D93CD2"/>
    <w:rsid w:val="00D96FC4"/>
    <w:rsid w:val="00DA5049"/>
    <w:rsid w:val="00DC2FA7"/>
    <w:rsid w:val="00DC3BC2"/>
    <w:rsid w:val="00DC552C"/>
    <w:rsid w:val="00DC6CBB"/>
    <w:rsid w:val="00DC707A"/>
    <w:rsid w:val="00DD0B80"/>
    <w:rsid w:val="00DD48F1"/>
    <w:rsid w:val="00DD5B77"/>
    <w:rsid w:val="00DD60D1"/>
    <w:rsid w:val="00DE2A1C"/>
    <w:rsid w:val="00DE4F7C"/>
    <w:rsid w:val="00DE6168"/>
    <w:rsid w:val="00DF10B7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6758"/>
    <w:rsid w:val="00E418D4"/>
    <w:rsid w:val="00E433CB"/>
    <w:rsid w:val="00E443B7"/>
    <w:rsid w:val="00E50BDF"/>
    <w:rsid w:val="00E62683"/>
    <w:rsid w:val="00E65D31"/>
    <w:rsid w:val="00E66BC9"/>
    <w:rsid w:val="00E826DE"/>
    <w:rsid w:val="00E869CF"/>
    <w:rsid w:val="00EA23CE"/>
    <w:rsid w:val="00EA3B6D"/>
    <w:rsid w:val="00EA658D"/>
    <w:rsid w:val="00EA71B8"/>
    <w:rsid w:val="00EA7742"/>
    <w:rsid w:val="00EB240D"/>
    <w:rsid w:val="00EB57EB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6FB0"/>
    <w:rsid w:val="00EF69DD"/>
    <w:rsid w:val="00EF7BAC"/>
    <w:rsid w:val="00F00305"/>
    <w:rsid w:val="00F00612"/>
    <w:rsid w:val="00F007CE"/>
    <w:rsid w:val="00F0216C"/>
    <w:rsid w:val="00F0754C"/>
    <w:rsid w:val="00F106A4"/>
    <w:rsid w:val="00F1401D"/>
    <w:rsid w:val="00F158FB"/>
    <w:rsid w:val="00F306C2"/>
    <w:rsid w:val="00F353A5"/>
    <w:rsid w:val="00F37BAD"/>
    <w:rsid w:val="00F421B6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1A7F"/>
    <w:rsid w:val="00F95A9B"/>
    <w:rsid w:val="00F975EE"/>
    <w:rsid w:val="00FA1B4A"/>
    <w:rsid w:val="00FB3C69"/>
    <w:rsid w:val="00FB493B"/>
    <w:rsid w:val="00FB520C"/>
    <w:rsid w:val="00FB6F59"/>
    <w:rsid w:val="00FC188E"/>
    <w:rsid w:val="00FD114B"/>
    <w:rsid w:val="00FE7BCB"/>
    <w:rsid w:val="00FF0624"/>
    <w:rsid w:val="00FF209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  <w:style w:type="paragraph" w:styleId="Bezodstpw">
    <w:name w:val="No Spacing"/>
    <w:uiPriority w:val="1"/>
    <w:qFormat/>
    <w:rsid w:val="001E44C9"/>
    <w:pPr>
      <w:spacing w:after="0" w:line="240" w:lineRule="auto"/>
    </w:pPr>
  </w:style>
  <w:style w:type="character" w:customStyle="1" w:styleId="phoneslocal1">
    <w:name w:val="phoneslocal1"/>
    <w:basedOn w:val="Domylnaczcionkaakapitu"/>
    <w:rsid w:val="00822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wroblew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rupec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92CB1-2F5B-45F5-9220-C3B08F77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2558</Words>
  <Characters>15350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ikrupec</cp:lastModifiedBy>
  <cp:revision>3</cp:revision>
  <cp:lastPrinted>2020-02-10T08:25:00Z</cp:lastPrinted>
  <dcterms:created xsi:type="dcterms:W3CDTF">2020-02-10T08:25:00Z</dcterms:created>
  <dcterms:modified xsi:type="dcterms:W3CDTF">2020-02-11T12:13:00Z</dcterms:modified>
</cp:coreProperties>
</file>